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770" w:rsidRDefault="00095770">
      <w:pPr>
        <w:rPr>
          <w:rFonts w:ascii="Times New Roman" w:hAnsi="Times New Roman" w:cs="Times New Roman"/>
          <w:b/>
          <w:sz w:val="30"/>
          <w:szCs w:val="30"/>
        </w:rPr>
      </w:pPr>
      <w:r w:rsidRPr="00095770">
        <w:rPr>
          <w:rFonts w:ascii="Times New Roman" w:hAnsi="Times New Roman" w:cs="Times New Roman"/>
          <w:b/>
          <w:sz w:val="30"/>
          <w:szCs w:val="30"/>
        </w:rPr>
        <w:t>О ходе реализации Директивы Президента Республики Беларусь</w:t>
      </w:r>
    </w:p>
    <w:p w:rsidR="00917A1E" w:rsidRDefault="00095770">
      <w:pPr>
        <w:rPr>
          <w:rFonts w:ascii="Times New Roman" w:hAnsi="Times New Roman" w:cs="Times New Roman"/>
          <w:b/>
          <w:sz w:val="30"/>
          <w:szCs w:val="30"/>
        </w:rPr>
      </w:pPr>
      <w:r w:rsidRPr="00095770">
        <w:rPr>
          <w:rFonts w:ascii="Times New Roman" w:hAnsi="Times New Roman" w:cs="Times New Roman"/>
          <w:b/>
          <w:sz w:val="30"/>
          <w:szCs w:val="30"/>
        </w:rPr>
        <w:t xml:space="preserve"> от 11 марта 2004 г. №1 «О мерах по укреплению общественной безопасности и дисциплины» в Вилейском районе</w:t>
      </w:r>
    </w:p>
    <w:p w:rsidR="00095770" w:rsidRDefault="00095770">
      <w:pPr>
        <w:rPr>
          <w:rFonts w:ascii="Times New Roman" w:hAnsi="Times New Roman" w:cs="Times New Roman"/>
          <w:b/>
          <w:sz w:val="30"/>
          <w:szCs w:val="30"/>
        </w:rPr>
      </w:pPr>
    </w:p>
    <w:p w:rsidR="003B7EA1" w:rsidRDefault="00095770" w:rsidP="00095770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40044">
        <w:rPr>
          <w:rFonts w:ascii="Times New Roman" w:hAnsi="Times New Roman" w:cs="Times New Roman"/>
          <w:sz w:val="30"/>
          <w:szCs w:val="30"/>
        </w:rPr>
        <w:t>Численность жителей Вилейского района, умерших от внешних причин, в январе-июне 20</w:t>
      </w:r>
      <w:r w:rsidR="00DF5C64">
        <w:rPr>
          <w:rFonts w:ascii="Times New Roman" w:hAnsi="Times New Roman" w:cs="Times New Roman"/>
          <w:sz w:val="30"/>
          <w:szCs w:val="30"/>
        </w:rPr>
        <w:t>21</w:t>
      </w:r>
      <w:r w:rsidRPr="00640044">
        <w:rPr>
          <w:rFonts w:ascii="Times New Roman" w:hAnsi="Times New Roman" w:cs="Times New Roman"/>
          <w:sz w:val="30"/>
          <w:szCs w:val="30"/>
        </w:rPr>
        <w:t xml:space="preserve"> г</w:t>
      </w:r>
      <w:r w:rsidR="00640044">
        <w:rPr>
          <w:rFonts w:ascii="Times New Roman" w:hAnsi="Times New Roman" w:cs="Times New Roman"/>
          <w:sz w:val="30"/>
          <w:szCs w:val="30"/>
        </w:rPr>
        <w:t>.</w:t>
      </w:r>
      <w:r w:rsidRPr="00640044">
        <w:rPr>
          <w:rFonts w:ascii="Times New Roman" w:hAnsi="Times New Roman" w:cs="Times New Roman"/>
          <w:sz w:val="30"/>
          <w:szCs w:val="30"/>
        </w:rPr>
        <w:t xml:space="preserve"> составила 2</w:t>
      </w:r>
      <w:r w:rsidR="003B7EA1">
        <w:rPr>
          <w:rFonts w:ascii="Times New Roman" w:hAnsi="Times New Roman" w:cs="Times New Roman"/>
          <w:sz w:val="30"/>
          <w:szCs w:val="30"/>
        </w:rPr>
        <w:t>8</w:t>
      </w:r>
      <w:r w:rsidRPr="00640044">
        <w:rPr>
          <w:rFonts w:ascii="Times New Roman" w:hAnsi="Times New Roman" w:cs="Times New Roman"/>
          <w:sz w:val="30"/>
          <w:szCs w:val="30"/>
        </w:rPr>
        <w:t xml:space="preserve"> человек. </w:t>
      </w:r>
    </w:p>
    <w:p w:rsidR="00095770" w:rsidRPr="00640044" w:rsidRDefault="00640044" w:rsidP="009E41F3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 6 месяцев</w:t>
      </w:r>
      <w:r w:rsidR="009E41F3" w:rsidRPr="00640044">
        <w:rPr>
          <w:rFonts w:ascii="Times New Roman" w:hAnsi="Times New Roman" w:cs="Times New Roman"/>
          <w:sz w:val="30"/>
          <w:szCs w:val="30"/>
        </w:rPr>
        <w:t xml:space="preserve"> 20</w:t>
      </w:r>
      <w:r w:rsidR="003B7EA1">
        <w:rPr>
          <w:rFonts w:ascii="Times New Roman" w:hAnsi="Times New Roman" w:cs="Times New Roman"/>
          <w:sz w:val="30"/>
          <w:szCs w:val="30"/>
        </w:rPr>
        <w:t>21</w:t>
      </w:r>
      <w:r w:rsidR="009E41F3" w:rsidRPr="00640044">
        <w:rPr>
          <w:rFonts w:ascii="Times New Roman" w:hAnsi="Times New Roman" w:cs="Times New Roman"/>
          <w:sz w:val="30"/>
          <w:szCs w:val="30"/>
        </w:rPr>
        <w:t xml:space="preserve"> г. в сравнении с аналогичным периодом 20</w:t>
      </w:r>
      <w:r w:rsidR="003B7EA1">
        <w:rPr>
          <w:rFonts w:ascii="Times New Roman" w:hAnsi="Times New Roman" w:cs="Times New Roman"/>
          <w:sz w:val="30"/>
          <w:szCs w:val="30"/>
        </w:rPr>
        <w:t>20</w:t>
      </w:r>
      <w:r w:rsidR="009E41F3" w:rsidRPr="00640044">
        <w:rPr>
          <w:rFonts w:ascii="Times New Roman" w:hAnsi="Times New Roman" w:cs="Times New Roman"/>
          <w:sz w:val="30"/>
          <w:szCs w:val="30"/>
        </w:rPr>
        <w:t xml:space="preserve"> г. в Вилейском районе произошло снижение количества умерших от внешних причин по следующим показателям:</w:t>
      </w:r>
    </w:p>
    <w:p w:rsidR="009E41F3" w:rsidRDefault="009E41F3" w:rsidP="009E41F3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40044">
        <w:rPr>
          <w:rFonts w:ascii="Times New Roman" w:hAnsi="Times New Roman" w:cs="Times New Roman"/>
          <w:sz w:val="30"/>
          <w:szCs w:val="30"/>
        </w:rPr>
        <w:t>-</w:t>
      </w:r>
      <w:r w:rsidR="00CD1136">
        <w:rPr>
          <w:rFonts w:ascii="Times New Roman" w:hAnsi="Times New Roman" w:cs="Times New Roman"/>
          <w:sz w:val="30"/>
          <w:szCs w:val="30"/>
        </w:rPr>
        <w:t xml:space="preserve"> </w:t>
      </w:r>
      <w:r w:rsidRPr="00640044">
        <w:rPr>
          <w:rFonts w:ascii="Times New Roman" w:hAnsi="Times New Roman" w:cs="Times New Roman"/>
          <w:sz w:val="30"/>
          <w:szCs w:val="30"/>
        </w:rPr>
        <w:t xml:space="preserve">гибель от самоубийств-с </w:t>
      </w:r>
      <w:r w:rsidR="003B7EA1">
        <w:rPr>
          <w:rFonts w:ascii="Times New Roman" w:hAnsi="Times New Roman" w:cs="Times New Roman"/>
          <w:sz w:val="30"/>
          <w:szCs w:val="30"/>
        </w:rPr>
        <w:t>6</w:t>
      </w:r>
      <w:r w:rsidRPr="00640044">
        <w:rPr>
          <w:rFonts w:ascii="Times New Roman" w:hAnsi="Times New Roman" w:cs="Times New Roman"/>
          <w:sz w:val="30"/>
          <w:szCs w:val="30"/>
        </w:rPr>
        <w:t xml:space="preserve"> до </w:t>
      </w:r>
      <w:r w:rsidR="003B7EA1">
        <w:rPr>
          <w:rFonts w:ascii="Times New Roman" w:hAnsi="Times New Roman" w:cs="Times New Roman"/>
          <w:sz w:val="30"/>
          <w:szCs w:val="30"/>
        </w:rPr>
        <w:t>4</w:t>
      </w:r>
      <w:r w:rsidR="00640044">
        <w:rPr>
          <w:rFonts w:ascii="Times New Roman" w:hAnsi="Times New Roman" w:cs="Times New Roman"/>
          <w:sz w:val="30"/>
          <w:szCs w:val="30"/>
        </w:rPr>
        <w:t xml:space="preserve"> человек</w:t>
      </w:r>
      <w:r w:rsidRPr="00640044">
        <w:rPr>
          <w:rFonts w:ascii="Times New Roman" w:hAnsi="Times New Roman" w:cs="Times New Roman"/>
          <w:sz w:val="30"/>
          <w:szCs w:val="30"/>
        </w:rPr>
        <w:t>;</w:t>
      </w:r>
    </w:p>
    <w:p w:rsidR="003B7EA1" w:rsidRDefault="003B7EA1" w:rsidP="009E41F3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B7EA1">
        <w:rPr>
          <w:rFonts w:ascii="Times New Roman" w:hAnsi="Times New Roman" w:cs="Times New Roman"/>
          <w:sz w:val="30"/>
          <w:szCs w:val="30"/>
        </w:rPr>
        <w:t>-</w:t>
      </w:r>
      <w:r w:rsidR="00CD1136">
        <w:rPr>
          <w:rFonts w:ascii="Times New Roman" w:hAnsi="Times New Roman" w:cs="Times New Roman"/>
          <w:sz w:val="30"/>
          <w:szCs w:val="30"/>
        </w:rPr>
        <w:t xml:space="preserve"> </w:t>
      </w:r>
      <w:r w:rsidRPr="003B7EA1">
        <w:rPr>
          <w:rFonts w:ascii="Times New Roman" w:hAnsi="Times New Roman" w:cs="Times New Roman"/>
          <w:sz w:val="30"/>
          <w:szCs w:val="30"/>
        </w:rPr>
        <w:t>случайных утоплений-с 2 до 1;</w:t>
      </w:r>
    </w:p>
    <w:p w:rsidR="003B7EA1" w:rsidRPr="00640044" w:rsidRDefault="003B7EA1" w:rsidP="009E41F3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B7EA1">
        <w:rPr>
          <w:rFonts w:ascii="Times New Roman" w:hAnsi="Times New Roman" w:cs="Times New Roman"/>
          <w:sz w:val="30"/>
          <w:szCs w:val="30"/>
        </w:rPr>
        <w:t>-</w:t>
      </w:r>
      <w:r w:rsidR="00CD1136">
        <w:rPr>
          <w:rFonts w:ascii="Times New Roman" w:hAnsi="Times New Roman" w:cs="Times New Roman"/>
          <w:sz w:val="30"/>
          <w:szCs w:val="30"/>
        </w:rPr>
        <w:t xml:space="preserve"> </w:t>
      </w:r>
      <w:r w:rsidRPr="003B7EA1">
        <w:rPr>
          <w:rFonts w:ascii="Times New Roman" w:hAnsi="Times New Roman" w:cs="Times New Roman"/>
          <w:sz w:val="30"/>
          <w:szCs w:val="30"/>
        </w:rPr>
        <w:t xml:space="preserve">случайного отравления алкоголем-с </w:t>
      </w:r>
      <w:r>
        <w:rPr>
          <w:rFonts w:ascii="Times New Roman" w:hAnsi="Times New Roman" w:cs="Times New Roman"/>
          <w:sz w:val="30"/>
          <w:szCs w:val="30"/>
        </w:rPr>
        <w:t>9</w:t>
      </w:r>
      <w:r w:rsidRPr="003B7EA1">
        <w:rPr>
          <w:rFonts w:ascii="Times New Roman" w:hAnsi="Times New Roman" w:cs="Times New Roman"/>
          <w:sz w:val="30"/>
          <w:szCs w:val="30"/>
        </w:rPr>
        <w:t xml:space="preserve"> до </w:t>
      </w:r>
      <w:r>
        <w:rPr>
          <w:rFonts w:ascii="Times New Roman" w:hAnsi="Times New Roman" w:cs="Times New Roman"/>
          <w:sz w:val="30"/>
          <w:szCs w:val="30"/>
        </w:rPr>
        <w:t>4</w:t>
      </w:r>
      <w:r w:rsidRPr="003B7EA1">
        <w:rPr>
          <w:rFonts w:ascii="Times New Roman" w:hAnsi="Times New Roman" w:cs="Times New Roman"/>
          <w:sz w:val="30"/>
          <w:szCs w:val="30"/>
        </w:rPr>
        <w:t>;</w:t>
      </w:r>
    </w:p>
    <w:p w:rsidR="003B7EA1" w:rsidRPr="00640044" w:rsidRDefault="003B7EA1" w:rsidP="009E41F3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B7EA1">
        <w:rPr>
          <w:rFonts w:ascii="Times New Roman" w:hAnsi="Times New Roman" w:cs="Times New Roman"/>
          <w:sz w:val="30"/>
          <w:szCs w:val="30"/>
        </w:rPr>
        <w:t>-</w:t>
      </w:r>
      <w:r w:rsidR="00CD1136">
        <w:rPr>
          <w:rFonts w:ascii="Times New Roman" w:hAnsi="Times New Roman" w:cs="Times New Roman"/>
          <w:sz w:val="30"/>
          <w:szCs w:val="30"/>
        </w:rPr>
        <w:t xml:space="preserve"> </w:t>
      </w:r>
      <w:r w:rsidRPr="003B7EA1">
        <w:rPr>
          <w:rFonts w:ascii="Times New Roman" w:hAnsi="Times New Roman" w:cs="Times New Roman"/>
          <w:sz w:val="30"/>
          <w:szCs w:val="30"/>
        </w:rPr>
        <w:t xml:space="preserve">убийств и несчастных случаев на производстве со смертельным исходом-не зарегистрировано (за аналогичный период  2020 г произошло 2 несчастных </w:t>
      </w:r>
      <w:r>
        <w:rPr>
          <w:rFonts w:ascii="Times New Roman" w:hAnsi="Times New Roman" w:cs="Times New Roman"/>
          <w:sz w:val="30"/>
          <w:szCs w:val="30"/>
        </w:rPr>
        <w:t xml:space="preserve">случая со смертельным исходом на производстве) </w:t>
      </w:r>
    </w:p>
    <w:p w:rsidR="009E41F3" w:rsidRPr="00640044" w:rsidRDefault="009E41F3" w:rsidP="009E41F3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40044">
        <w:rPr>
          <w:rFonts w:ascii="Times New Roman" w:hAnsi="Times New Roman" w:cs="Times New Roman"/>
          <w:sz w:val="30"/>
          <w:szCs w:val="30"/>
        </w:rPr>
        <w:t>На уровне прошлого года осталось количество погибших от:</w:t>
      </w:r>
    </w:p>
    <w:p w:rsidR="009E41F3" w:rsidRPr="00640044" w:rsidRDefault="009E41F3" w:rsidP="009E41F3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40044">
        <w:rPr>
          <w:rFonts w:ascii="Times New Roman" w:hAnsi="Times New Roman" w:cs="Times New Roman"/>
          <w:sz w:val="30"/>
          <w:szCs w:val="30"/>
        </w:rPr>
        <w:t>-</w:t>
      </w:r>
      <w:r w:rsidR="00CD1136">
        <w:rPr>
          <w:rFonts w:ascii="Times New Roman" w:hAnsi="Times New Roman" w:cs="Times New Roman"/>
          <w:sz w:val="30"/>
          <w:szCs w:val="30"/>
        </w:rPr>
        <w:t xml:space="preserve"> </w:t>
      </w:r>
      <w:r w:rsidRPr="00640044">
        <w:rPr>
          <w:rFonts w:ascii="Times New Roman" w:hAnsi="Times New Roman" w:cs="Times New Roman"/>
          <w:sz w:val="30"/>
          <w:szCs w:val="30"/>
        </w:rPr>
        <w:t>случайных падений-2 к 2;</w:t>
      </w:r>
    </w:p>
    <w:p w:rsidR="009E41F3" w:rsidRPr="00640044" w:rsidRDefault="00640044" w:rsidP="009E41F3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40044">
        <w:rPr>
          <w:rFonts w:ascii="Times New Roman" w:hAnsi="Times New Roman" w:cs="Times New Roman"/>
          <w:sz w:val="30"/>
          <w:szCs w:val="30"/>
        </w:rPr>
        <w:t>Возросло количество погибших от:</w:t>
      </w:r>
    </w:p>
    <w:p w:rsidR="003B7EA1" w:rsidRDefault="003B7EA1" w:rsidP="009E41F3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B7EA1">
        <w:rPr>
          <w:rFonts w:ascii="Times New Roman" w:hAnsi="Times New Roman" w:cs="Times New Roman"/>
          <w:sz w:val="30"/>
          <w:szCs w:val="30"/>
        </w:rPr>
        <w:t>-</w:t>
      </w:r>
      <w:r w:rsidR="001616C4">
        <w:rPr>
          <w:rFonts w:ascii="Times New Roman" w:hAnsi="Times New Roman" w:cs="Times New Roman"/>
          <w:sz w:val="30"/>
          <w:szCs w:val="30"/>
        </w:rPr>
        <w:t xml:space="preserve"> </w:t>
      </w:r>
      <w:r w:rsidRPr="003B7EA1">
        <w:rPr>
          <w:rFonts w:ascii="Times New Roman" w:hAnsi="Times New Roman" w:cs="Times New Roman"/>
          <w:sz w:val="30"/>
          <w:szCs w:val="30"/>
        </w:rPr>
        <w:t>несчастных случаев, связанных с транспортными средствами (включая недорожные)</w:t>
      </w:r>
      <w:r w:rsidR="00CD1136">
        <w:rPr>
          <w:rFonts w:ascii="Times New Roman" w:hAnsi="Times New Roman" w:cs="Times New Roman"/>
          <w:sz w:val="30"/>
          <w:szCs w:val="30"/>
        </w:rPr>
        <w:t xml:space="preserve"> </w:t>
      </w:r>
      <w:r w:rsidRPr="003B7EA1">
        <w:rPr>
          <w:rFonts w:ascii="Times New Roman" w:hAnsi="Times New Roman" w:cs="Times New Roman"/>
          <w:sz w:val="30"/>
          <w:szCs w:val="30"/>
        </w:rPr>
        <w:t>-</w:t>
      </w:r>
      <w:r w:rsidR="00CD1136">
        <w:rPr>
          <w:rFonts w:ascii="Times New Roman" w:hAnsi="Times New Roman" w:cs="Times New Roman"/>
          <w:sz w:val="30"/>
          <w:szCs w:val="30"/>
        </w:rPr>
        <w:t xml:space="preserve"> </w:t>
      </w:r>
      <w:r w:rsidRPr="003B7EA1">
        <w:rPr>
          <w:rFonts w:ascii="Times New Roman" w:hAnsi="Times New Roman" w:cs="Times New Roman"/>
          <w:sz w:val="30"/>
          <w:szCs w:val="30"/>
        </w:rPr>
        <w:t xml:space="preserve">с </w:t>
      </w:r>
      <w:r>
        <w:rPr>
          <w:rFonts w:ascii="Times New Roman" w:hAnsi="Times New Roman" w:cs="Times New Roman"/>
          <w:sz w:val="30"/>
          <w:szCs w:val="30"/>
        </w:rPr>
        <w:t>0</w:t>
      </w:r>
      <w:r w:rsidRPr="003B7EA1">
        <w:rPr>
          <w:rFonts w:ascii="Times New Roman" w:hAnsi="Times New Roman" w:cs="Times New Roman"/>
          <w:sz w:val="30"/>
          <w:szCs w:val="30"/>
        </w:rPr>
        <w:t xml:space="preserve"> до </w:t>
      </w:r>
      <w:r w:rsidR="001616C4">
        <w:rPr>
          <w:rFonts w:ascii="Times New Roman" w:hAnsi="Times New Roman" w:cs="Times New Roman"/>
          <w:sz w:val="30"/>
          <w:szCs w:val="30"/>
        </w:rPr>
        <w:t>1</w:t>
      </w:r>
      <w:r w:rsidRPr="003B7EA1">
        <w:rPr>
          <w:rFonts w:ascii="Times New Roman" w:hAnsi="Times New Roman" w:cs="Times New Roman"/>
          <w:sz w:val="30"/>
          <w:szCs w:val="30"/>
        </w:rPr>
        <w:t>.</w:t>
      </w:r>
    </w:p>
    <w:p w:rsidR="00640044" w:rsidRPr="00640044" w:rsidRDefault="00640044" w:rsidP="009E41F3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40044">
        <w:rPr>
          <w:rFonts w:ascii="Times New Roman" w:hAnsi="Times New Roman" w:cs="Times New Roman"/>
          <w:sz w:val="30"/>
          <w:szCs w:val="30"/>
        </w:rPr>
        <w:t>-</w:t>
      </w:r>
      <w:r w:rsidR="00CD1136">
        <w:rPr>
          <w:rFonts w:ascii="Times New Roman" w:hAnsi="Times New Roman" w:cs="Times New Roman"/>
          <w:sz w:val="30"/>
          <w:szCs w:val="30"/>
        </w:rPr>
        <w:t xml:space="preserve"> </w:t>
      </w:r>
      <w:r w:rsidRPr="00640044">
        <w:rPr>
          <w:rFonts w:ascii="Times New Roman" w:hAnsi="Times New Roman" w:cs="Times New Roman"/>
          <w:sz w:val="30"/>
          <w:szCs w:val="30"/>
        </w:rPr>
        <w:t>несчастных случаев, вызванных воздействием дыма, огня и пламени</w:t>
      </w:r>
      <w:r w:rsidR="00CD1136">
        <w:rPr>
          <w:rFonts w:ascii="Times New Roman" w:hAnsi="Times New Roman" w:cs="Times New Roman"/>
          <w:sz w:val="30"/>
          <w:szCs w:val="30"/>
        </w:rPr>
        <w:t xml:space="preserve"> </w:t>
      </w:r>
      <w:r w:rsidRPr="00640044">
        <w:rPr>
          <w:rFonts w:ascii="Times New Roman" w:hAnsi="Times New Roman" w:cs="Times New Roman"/>
          <w:sz w:val="30"/>
          <w:szCs w:val="30"/>
        </w:rPr>
        <w:t>-</w:t>
      </w:r>
      <w:r w:rsidR="00CD1136">
        <w:rPr>
          <w:rFonts w:ascii="Times New Roman" w:hAnsi="Times New Roman" w:cs="Times New Roman"/>
          <w:sz w:val="30"/>
          <w:szCs w:val="30"/>
        </w:rPr>
        <w:t xml:space="preserve"> </w:t>
      </w:r>
      <w:r w:rsidRPr="00640044">
        <w:rPr>
          <w:rFonts w:ascii="Times New Roman" w:hAnsi="Times New Roman" w:cs="Times New Roman"/>
          <w:sz w:val="30"/>
          <w:szCs w:val="30"/>
        </w:rPr>
        <w:t xml:space="preserve">с </w:t>
      </w:r>
      <w:r w:rsidR="003B7EA1">
        <w:rPr>
          <w:rFonts w:ascii="Times New Roman" w:hAnsi="Times New Roman" w:cs="Times New Roman"/>
          <w:sz w:val="30"/>
          <w:szCs w:val="30"/>
        </w:rPr>
        <w:t>2</w:t>
      </w:r>
      <w:r w:rsidRPr="00640044">
        <w:rPr>
          <w:rFonts w:ascii="Times New Roman" w:hAnsi="Times New Roman" w:cs="Times New Roman"/>
          <w:sz w:val="30"/>
          <w:szCs w:val="30"/>
        </w:rPr>
        <w:t xml:space="preserve"> до </w:t>
      </w:r>
      <w:r w:rsidR="003B7EA1">
        <w:rPr>
          <w:rFonts w:ascii="Times New Roman" w:hAnsi="Times New Roman" w:cs="Times New Roman"/>
          <w:sz w:val="30"/>
          <w:szCs w:val="30"/>
        </w:rPr>
        <w:t>4</w:t>
      </w:r>
      <w:r w:rsidRPr="00640044">
        <w:rPr>
          <w:rFonts w:ascii="Times New Roman" w:hAnsi="Times New Roman" w:cs="Times New Roman"/>
          <w:sz w:val="30"/>
          <w:szCs w:val="30"/>
        </w:rPr>
        <w:t>.</w:t>
      </w:r>
    </w:p>
    <w:p w:rsidR="006B3FF3" w:rsidRDefault="006B3FF3" w:rsidP="006B3FF3">
      <w:pPr>
        <w:ind w:firstLine="709"/>
        <w:rPr>
          <w:rFonts w:ascii="Times New Roman" w:hAnsi="Times New Roman" w:cs="Times New Roman"/>
          <w:b/>
          <w:sz w:val="30"/>
          <w:szCs w:val="30"/>
        </w:rPr>
      </w:pPr>
    </w:p>
    <w:p w:rsidR="006B3FF3" w:rsidRDefault="006B3FF3" w:rsidP="006B3FF3">
      <w:pPr>
        <w:ind w:firstLine="709"/>
        <w:rPr>
          <w:rFonts w:ascii="Times New Roman" w:hAnsi="Times New Roman" w:cs="Times New Roman"/>
          <w:b/>
          <w:sz w:val="30"/>
          <w:szCs w:val="30"/>
        </w:rPr>
      </w:pPr>
      <w:r w:rsidRPr="006B3FF3">
        <w:rPr>
          <w:rFonts w:ascii="Times New Roman" w:hAnsi="Times New Roman" w:cs="Times New Roman"/>
          <w:b/>
          <w:sz w:val="30"/>
          <w:szCs w:val="30"/>
        </w:rPr>
        <w:t>Суициды</w:t>
      </w:r>
    </w:p>
    <w:p w:rsidR="006B3FF3" w:rsidRDefault="006B3FF3" w:rsidP="006B3FF3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3FF3">
        <w:rPr>
          <w:rFonts w:ascii="Times New Roman" w:hAnsi="Times New Roman" w:cs="Times New Roman"/>
          <w:sz w:val="30"/>
          <w:szCs w:val="30"/>
        </w:rPr>
        <w:t xml:space="preserve">Основными субъектами профилактики суицидов </w:t>
      </w:r>
      <w:r w:rsidR="00B82F13">
        <w:rPr>
          <w:rFonts w:ascii="Times New Roman" w:hAnsi="Times New Roman" w:cs="Times New Roman"/>
          <w:sz w:val="30"/>
          <w:szCs w:val="30"/>
        </w:rPr>
        <w:t>являются</w:t>
      </w:r>
      <w:r w:rsidRPr="006B3FF3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ГУ «Вилейский территориальный центр социального обслуживания населения», </w:t>
      </w:r>
      <w:r w:rsidRPr="006B3FF3">
        <w:rPr>
          <w:rFonts w:ascii="Times New Roman" w:hAnsi="Times New Roman" w:cs="Times New Roman"/>
          <w:sz w:val="30"/>
          <w:szCs w:val="30"/>
        </w:rPr>
        <w:t>УЗ «Вилейская центральная районная больница»</w:t>
      </w:r>
      <w:r>
        <w:rPr>
          <w:rFonts w:ascii="Times New Roman" w:hAnsi="Times New Roman" w:cs="Times New Roman"/>
          <w:sz w:val="30"/>
          <w:szCs w:val="30"/>
        </w:rPr>
        <w:t>, о</w:t>
      </w:r>
      <w:r w:rsidRPr="006B3FF3">
        <w:rPr>
          <w:rFonts w:ascii="Times New Roman" w:hAnsi="Times New Roman" w:cs="Times New Roman"/>
          <w:sz w:val="30"/>
          <w:szCs w:val="30"/>
        </w:rPr>
        <w:t>тдел идеологической работы, культуры и по делам молодежи Вилейского райисполкома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6B3FF3" w:rsidRDefault="006B3FF3" w:rsidP="006B3FF3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Порядка 23 наименований </w:t>
      </w:r>
      <w:r w:rsidR="00347F86">
        <w:rPr>
          <w:rFonts w:ascii="Times New Roman" w:hAnsi="Times New Roman" w:cs="Times New Roman"/>
          <w:sz w:val="30"/>
          <w:szCs w:val="30"/>
        </w:rPr>
        <w:t xml:space="preserve">профилактических мероприятий </w:t>
      </w:r>
      <w:r w:rsidR="00A76B9D">
        <w:rPr>
          <w:rFonts w:ascii="Times New Roman" w:hAnsi="Times New Roman" w:cs="Times New Roman"/>
          <w:sz w:val="30"/>
          <w:szCs w:val="30"/>
        </w:rPr>
        <w:t>проведено</w:t>
      </w:r>
      <w:r w:rsidR="00347F86">
        <w:rPr>
          <w:rFonts w:ascii="Times New Roman" w:hAnsi="Times New Roman" w:cs="Times New Roman"/>
          <w:sz w:val="30"/>
          <w:szCs w:val="30"/>
        </w:rPr>
        <w:t xml:space="preserve"> субъектами, охвачено около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347F86">
        <w:rPr>
          <w:rFonts w:ascii="Times New Roman" w:hAnsi="Times New Roman" w:cs="Times New Roman"/>
          <w:sz w:val="30"/>
          <w:szCs w:val="30"/>
        </w:rPr>
        <w:t>500 человек, распространено 1573 экземпляра информационных материалов.</w:t>
      </w:r>
    </w:p>
    <w:p w:rsidR="00347F86" w:rsidRPr="00387168" w:rsidRDefault="00347F86" w:rsidP="006B3FF3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87168">
        <w:rPr>
          <w:rFonts w:ascii="Times New Roman" w:hAnsi="Times New Roman" w:cs="Times New Roman"/>
          <w:sz w:val="30"/>
          <w:szCs w:val="30"/>
        </w:rPr>
        <w:t>Из мероприятий наиболее эффективными представляются:</w:t>
      </w:r>
    </w:p>
    <w:p w:rsidR="00347F86" w:rsidRPr="00387168" w:rsidRDefault="00347F86" w:rsidP="006B3FF3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87168">
        <w:rPr>
          <w:rFonts w:ascii="Times New Roman" w:hAnsi="Times New Roman" w:cs="Times New Roman"/>
          <w:sz w:val="30"/>
          <w:szCs w:val="30"/>
        </w:rPr>
        <w:t>-</w:t>
      </w:r>
      <w:r w:rsidR="00CD1136">
        <w:rPr>
          <w:rFonts w:ascii="Times New Roman" w:hAnsi="Times New Roman" w:cs="Times New Roman"/>
          <w:sz w:val="30"/>
          <w:szCs w:val="30"/>
        </w:rPr>
        <w:t xml:space="preserve"> </w:t>
      </w:r>
      <w:r w:rsidRPr="00387168">
        <w:rPr>
          <w:rFonts w:ascii="Times New Roman" w:hAnsi="Times New Roman" w:cs="Times New Roman"/>
          <w:sz w:val="30"/>
          <w:szCs w:val="30"/>
        </w:rPr>
        <w:t>помощь психолога;</w:t>
      </w:r>
    </w:p>
    <w:p w:rsidR="00347F86" w:rsidRPr="00387168" w:rsidRDefault="00347F86" w:rsidP="006B3FF3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87168">
        <w:rPr>
          <w:rFonts w:ascii="Times New Roman" w:hAnsi="Times New Roman" w:cs="Times New Roman"/>
          <w:sz w:val="30"/>
          <w:szCs w:val="30"/>
        </w:rPr>
        <w:t>-</w:t>
      </w:r>
      <w:r w:rsidR="00CD1136">
        <w:rPr>
          <w:rFonts w:ascii="Times New Roman" w:hAnsi="Times New Roman" w:cs="Times New Roman"/>
          <w:sz w:val="30"/>
          <w:szCs w:val="30"/>
        </w:rPr>
        <w:t xml:space="preserve"> </w:t>
      </w:r>
      <w:r w:rsidRPr="00387168">
        <w:rPr>
          <w:rFonts w:ascii="Times New Roman" w:hAnsi="Times New Roman" w:cs="Times New Roman"/>
          <w:sz w:val="30"/>
          <w:szCs w:val="30"/>
        </w:rPr>
        <w:t>психологическая помощь «Психолог на дому»;</w:t>
      </w:r>
    </w:p>
    <w:p w:rsidR="00347F86" w:rsidRPr="00387168" w:rsidRDefault="00347F86" w:rsidP="006B3FF3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87168">
        <w:rPr>
          <w:rFonts w:ascii="Times New Roman" w:hAnsi="Times New Roman" w:cs="Times New Roman"/>
          <w:sz w:val="30"/>
          <w:szCs w:val="30"/>
        </w:rPr>
        <w:t>-</w:t>
      </w:r>
      <w:r w:rsidR="00CD1136">
        <w:rPr>
          <w:rFonts w:ascii="Times New Roman" w:hAnsi="Times New Roman" w:cs="Times New Roman"/>
          <w:sz w:val="30"/>
          <w:szCs w:val="30"/>
        </w:rPr>
        <w:t xml:space="preserve"> </w:t>
      </w:r>
      <w:r w:rsidRPr="00387168">
        <w:rPr>
          <w:rFonts w:ascii="Times New Roman" w:hAnsi="Times New Roman" w:cs="Times New Roman"/>
          <w:sz w:val="30"/>
          <w:szCs w:val="30"/>
        </w:rPr>
        <w:t>мероприятия с участием представителей религиозных организаций</w:t>
      </w:r>
      <w:r w:rsidR="00387168" w:rsidRPr="00387168">
        <w:rPr>
          <w:rFonts w:ascii="Times New Roman" w:hAnsi="Times New Roman" w:cs="Times New Roman"/>
          <w:sz w:val="30"/>
          <w:szCs w:val="30"/>
        </w:rPr>
        <w:t>;</w:t>
      </w:r>
    </w:p>
    <w:p w:rsidR="006B3FF3" w:rsidRPr="00387168" w:rsidRDefault="00387168" w:rsidP="006B3FF3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87168">
        <w:rPr>
          <w:rFonts w:ascii="Times New Roman" w:hAnsi="Times New Roman" w:cs="Times New Roman"/>
          <w:sz w:val="30"/>
          <w:szCs w:val="30"/>
        </w:rPr>
        <w:t>- работа тренинговых групп для граждан пожилого возраста;</w:t>
      </w:r>
    </w:p>
    <w:p w:rsidR="00387168" w:rsidRPr="00387168" w:rsidRDefault="00387168" w:rsidP="006B3FF3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87168">
        <w:rPr>
          <w:rFonts w:ascii="Times New Roman" w:hAnsi="Times New Roman" w:cs="Times New Roman"/>
          <w:sz w:val="30"/>
          <w:szCs w:val="30"/>
        </w:rPr>
        <w:t>-</w:t>
      </w:r>
      <w:r w:rsidR="00CD1136">
        <w:rPr>
          <w:rFonts w:ascii="Times New Roman" w:hAnsi="Times New Roman" w:cs="Times New Roman"/>
          <w:sz w:val="30"/>
          <w:szCs w:val="30"/>
        </w:rPr>
        <w:t xml:space="preserve"> </w:t>
      </w:r>
      <w:r w:rsidRPr="00387168">
        <w:rPr>
          <w:rFonts w:ascii="Times New Roman" w:hAnsi="Times New Roman" w:cs="Times New Roman"/>
          <w:sz w:val="30"/>
          <w:szCs w:val="30"/>
        </w:rPr>
        <w:t>профилактика парасуицидов;</w:t>
      </w:r>
    </w:p>
    <w:p w:rsidR="00387168" w:rsidRDefault="00387168" w:rsidP="006B3FF3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87168">
        <w:rPr>
          <w:rFonts w:ascii="Times New Roman" w:hAnsi="Times New Roman" w:cs="Times New Roman"/>
          <w:sz w:val="30"/>
          <w:szCs w:val="30"/>
        </w:rPr>
        <w:t>-</w:t>
      </w:r>
      <w:r w:rsidR="00CD1136">
        <w:rPr>
          <w:rFonts w:ascii="Times New Roman" w:hAnsi="Times New Roman" w:cs="Times New Roman"/>
          <w:sz w:val="30"/>
          <w:szCs w:val="30"/>
        </w:rPr>
        <w:t xml:space="preserve"> </w:t>
      </w:r>
      <w:r w:rsidRPr="00387168">
        <w:rPr>
          <w:rFonts w:ascii="Times New Roman" w:hAnsi="Times New Roman" w:cs="Times New Roman"/>
          <w:sz w:val="30"/>
          <w:szCs w:val="30"/>
        </w:rPr>
        <w:t>уроки здоровья и круглые столы.</w:t>
      </w:r>
    </w:p>
    <w:p w:rsidR="00387168" w:rsidRPr="00387168" w:rsidRDefault="00387168" w:rsidP="006B3FF3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40044" w:rsidRDefault="00387168" w:rsidP="00387168">
      <w:pPr>
        <w:ind w:firstLine="709"/>
        <w:rPr>
          <w:rFonts w:ascii="Times New Roman" w:hAnsi="Times New Roman" w:cs="Times New Roman"/>
          <w:b/>
          <w:sz w:val="30"/>
          <w:szCs w:val="30"/>
        </w:rPr>
      </w:pPr>
      <w:r w:rsidRPr="00387168">
        <w:rPr>
          <w:rFonts w:ascii="Times New Roman" w:hAnsi="Times New Roman" w:cs="Times New Roman"/>
          <w:b/>
          <w:sz w:val="30"/>
          <w:szCs w:val="30"/>
        </w:rPr>
        <w:lastRenderedPageBreak/>
        <w:t>Гибель от несчастных случаев, связанных с транспортными средствами (включая недорожные)</w:t>
      </w:r>
    </w:p>
    <w:p w:rsidR="00387168" w:rsidRPr="00387168" w:rsidRDefault="00387168" w:rsidP="00387168">
      <w:pPr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387168">
        <w:rPr>
          <w:rFonts w:ascii="Times New Roman" w:hAnsi="Times New Roman" w:cs="Times New Roman"/>
          <w:sz w:val="30"/>
          <w:szCs w:val="30"/>
        </w:rPr>
        <w:t>Основным субъектом профилактики гибели людей от ДТП является ОГАИ В</w:t>
      </w:r>
      <w:r w:rsidR="00A76B9D">
        <w:rPr>
          <w:rFonts w:ascii="Times New Roman" w:hAnsi="Times New Roman" w:cs="Times New Roman"/>
          <w:sz w:val="30"/>
          <w:szCs w:val="30"/>
        </w:rPr>
        <w:t>и</w:t>
      </w:r>
      <w:r w:rsidRPr="00387168">
        <w:rPr>
          <w:rFonts w:ascii="Times New Roman" w:hAnsi="Times New Roman" w:cs="Times New Roman"/>
          <w:sz w:val="30"/>
          <w:szCs w:val="30"/>
        </w:rPr>
        <w:t>лейского РОВД, которым на постоянной основе п</w:t>
      </w:r>
      <w:r w:rsidR="001616C4">
        <w:rPr>
          <w:rFonts w:ascii="Times New Roman" w:hAnsi="Times New Roman" w:cs="Times New Roman"/>
          <w:sz w:val="30"/>
          <w:szCs w:val="30"/>
        </w:rPr>
        <w:t>роводятся следующие мероприятия.</w:t>
      </w:r>
    </w:p>
    <w:p w:rsidR="00387168" w:rsidRPr="00387168" w:rsidRDefault="00387168" w:rsidP="00387168">
      <w:pPr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387168">
        <w:rPr>
          <w:rFonts w:ascii="Times New Roman" w:hAnsi="Times New Roman" w:cs="Times New Roman"/>
          <w:sz w:val="30"/>
          <w:szCs w:val="30"/>
        </w:rPr>
        <w:t>Ежемесячно, в целях предупреждения ДТП при эксплуатации транспортных средств, осуществляется проведение единого дня безопасности дорожного движения.</w:t>
      </w:r>
    </w:p>
    <w:p w:rsidR="00257918" w:rsidRDefault="001616C4" w:rsidP="001616C4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16C4">
        <w:rPr>
          <w:rFonts w:ascii="Times New Roman" w:hAnsi="Times New Roman" w:cs="Times New Roman"/>
          <w:sz w:val="30"/>
          <w:szCs w:val="30"/>
        </w:rPr>
        <w:t>В целях укрепления транспортной дисциплины пресечено всего 2974 нарушения ПДД (+677; 2020 год - 2297). Задержано 44 водителя в состоянии опьянения (+3; 2020 год - 41), из которых 2 водителя совершили правонарушение повторно в течение года после наложение административно</w:t>
      </w:r>
      <w:r w:rsidR="00257918">
        <w:rPr>
          <w:rFonts w:ascii="Times New Roman" w:hAnsi="Times New Roman" w:cs="Times New Roman"/>
          <w:sz w:val="30"/>
          <w:szCs w:val="30"/>
        </w:rPr>
        <w:t>го взыскания за такое нарушение</w:t>
      </w:r>
      <w:r w:rsidRPr="001616C4">
        <w:rPr>
          <w:rFonts w:ascii="Times New Roman" w:hAnsi="Times New Roman" w:cs="Times New Roman"/>
          <w:sz w:val="30"/>
          <w:szCs w:val="30"/>
        </w:rPr>
        <w:t xml:space="preserve">; 137 не имеющих права управления (+28 2020 год - 109). </w:t>
      </w:r>
    </w:p>
    <w:p w:rsidR="001616C4" w:rsidRDefault="001616C4" w:rsidP="001616C4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16C4">
        <w:rPr>
          <w:rFonts w:ascii="Times New Roman" w:hAnsi="Times New Roman" w:cs="Times New Roman"/>
          <w:sz w:val="30"/>
          <w:szCs w:val="30"/>
        </w:rPr>
        <w:t>Постоянно проводится мониторинг предрейсового, межрейсового и послерейсового освидетельствования водителей и механизаторов. За допуск к управлению транспортными средствами водителей в состоянии алкогольного опьянения или не имеющих права управления к административной ответственности привлечено 7 (-</w:t>
      </w:r>
      <w:r w:rsidR="00CD1136">
        <w:rPr>
          <w:rFonts w:ascii="Times New Roman" w:hAnsi="Times New Roman" w:cs="Times New Roman"/>
          <w:sz w:val="30"/>
          <w:szCs w:val="30"/>
        </w:rPr>
        <w:t xml:space="preserve"> </w:t>
      </w:r>
      <w:r w:rsidRPr="001616C4">
        <w:rPr>
          <w:rFonts w:ascii="Times New Roman" w:hAnsi="Times New Roman" w:cs="Times New Roman"/>
          <w:sz w:val="30"/>
          <w:szCs w:val="30"/>
        </w:rPr>
        <w:t>8; 2020 год - 15) должностных лиц предприятий и организаций района, за выпуск в эксплуатацию неисправного транспорта – 19 (+8; 2020 год - 11).</w:t>
      </w:r>
    </w:p>
    <w:p w:rsidR="00257918" w:rsidRPr="00257918" w:rsidRDefault="00257918" w:rsidP="00257918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57918">
        <w:rPr>
          <w:rFonts w:ascii="Times New Roman" w:hAnsi="Times New Roman" w:cs="Times New Roman"/>
          <w:sz w:val="30"/>
          <w:szCs w:val="30"/>
        </w:rPr>
        <w:t xml:space="preserve">За нарушение правил содержания улично-дорожной сети в безопасном для движения состоянии привлечено 6 (+3; 2020 год - 3) ответственных лиц. </w:t>
      </w:r>
    </w:p>
    <w:p w:rsidR="00257918" w:rsidRDefault="00257918" w:rsidP="00257918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57918">
        <w:rPr>
          <w:rFonts w:ascii="Times New Roman" w:hAnsi="Times New Roman" w:cs="Times New Roman"/>
          <w:sz w:val="30"/>
          <w:szCs w:val="30"/>
        </w:rPr>
        <w:t>Также, при проведении плановых обследований на предприятиях Вилейского района проверяется организация прохождения проверки знаний Правил дорожного движения водителями автомобильных средств и работниками, совмещающими данную профессию, при допуске к самостоятельной работе. За невыполнение требований предписаний ОГАИ Вилейского РОВД к административной ответственности привлечено 13 (-1; 2020 - 14) должностных лиц.</w:t>
      </w:r>
    </w:p>
    <w:p w:rsidR="00640044" w:rsidRPr="00257918" w:rsidRDefault="00257918" w:rsidP="009E41F3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57918">
        <w:rPr>
          <w:rFonts w:ascii="Times New Roman" w:hAnsi="Times New Roman" w:cs="Times New Roman"/>
          <w:sz w:val="30"/>
          <w:szCs w:val="30"/>
        </w:rPr>
        <w:t>Во время проведения профилактических акций пресечено 69 нарушений правил проезда пешеходных переходов; 217 нарушений правил перевозки детей; 187 нарушений скоростного режима; 46 нарушений правил обгона. Проведено 251 выступление в трудовых коллективах и учреждениях образования. Размещено информации в печатных СМИ – 21, на страницах интернет сайтов – 165, радио – 16, ТВ – 1, проведено профилактических акций – 21, распространено 170 СВЭ.</w:t>
      </w:r>
    </w:p>
    <w:p w:rsidR="00A76B9D" w:rsidRDefault="00A76B9D" w:rsidP="009E41F3">
      <w:pPr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322E2A" w:rsidRDefault="00322E2A" w:rsidP="009E41F3">
      <w:pPr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322E2A" w:rsidRDefault="00322E2A" w:rsidP="009E41F3">
      <w:pPr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322E2A" w:rsidRDefault="00322E2A" w:rsidP="009E41F3">
      <w:pPr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095770" w:rsidRDefault="00904014">
      <w:pPr>
        <w:rPr>
          <w:rFonts w:ascii="Times New Roman" w:hAnsi="Times New Roman" w:cs="Times New Roman"/>
          <w:b/>
          <w:sz w:val="30"/>
          <w:szCs w:val="30"/>
        </w:rPr>
      </w:pPr>
      <w:r w:rsidRPr="00904014">
        <w:rPr>
          <w:rFonts w:ascii="Times New Roman" w:hAnsi="Times New Roman" w:cs="Times New Roman"/>
          <w:b/>
          <w:sz w:val="30"/>
          <w:szCs w:val="30"/>
        </w:rPr>
        <w:lastRenderedPageBreak/>
        <w:t>Случайные утопления</w:t>
      </w:r>
    </w:p>
    <w:p w:rsidR="00904014" w:rsidRDefault="00904014" w:rsidP="00CA6413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04014">
        <w:rPr>
          <w:rFonts w:ascii="Times New Roman" w:hAnsi="Times New Roman" w:cs="Times New Roman"/>
          <w:sz w:val="30"/>
          <w:szCs w:val="30"/>
        </w:rPr>
        <w:t>Основным субъектом профилактики гибели людей на водах является Вилейская районная организация ОСВОД</w:t>
      </w:r>
      <w:r>
        <w:rPr>
          <w:rFonts w:ascii="Times New Roman" w:hAnsi="Times New Roman" w:cs="Times New Roman"/>
          <w:sz w:val="30"/>
          <w:szCs w:val="30"/>
        </w:rPr>
        <w:t>, которой в 20</w:t>
      </w:r>
      <w:r w:rsidR="003B7EA1">
        <w:rPr>
          <w:rFonts w:ascii="Times New Roman" w:hAnsi="Times New Roman" w:cs="Times New Roman"/>
          <w:sz w:val="30"/>
          <w:szCs w:val="30"/>
        </w:rPr>
        <w:t>21</w:t>
      </w:r>
      <w:r>
        <w:rPr>
          <w:rFonts w:ascii="Times New Roman" w:hAnsi="Times New Roman" w:cs="Times New Roman"/>
          <w:sz w:val="30"/>
          <w:szCs w:val="30"/>
        </w:rPr>
        <w:t xml:space="preserve"> г. пров</w:t>
      </w:r>
      <w:r w:rsidR="003B7EA1">
        <w:rPr>
          <w:rFonts w:ascii="Times New Roman" w:hAnsi="Times New Roman" w:cs="Times New Roman"/>
          <w:sz w:val="30"/>
          <w:szCs w:val="30"/>
        </w:rPr>
        <w:t>е</w:t>
      </w:r>
      <w:r>
        <w:rPr>
          <w:rFonts w:ascii="Times New Roman" w:hAnsi="Times New Roman" w:cs="Times New Roman"/>
          <w:sz w:val="30"/>
          <w:szCs w:val="30"/>
        </w:rPr>
        <w:t>д</w:t>
      </w:r>
      <w:r w:rsidR="00A76B9D">
        <w:rPr>
          <w:rFonts w:ascii="Times New Roman" w:hAnsi="Times New Roman" w:cs="Times New Roman"/>
          <w:sz w:val="30"/>
          <w:szCs w:val="30"/>
        </w:rPr>
        <w:t>ены</w:t>
      </w:r>
      <w:r>
        <w:rPr>
          <w:rFonts w:ascii="Times New Roman" w:hAnsi="Times New Roman" w:cs="Times New Roman"/>
          <w:sz w:val="30"/>
          <w:szCs w:val="30"/>
        </w:rPr>
        <w:t xml:space="preserve"> сл</w:t>
      </w:r>
      <w:r w:rsidR="00A76B9D">
        <w:rPr>
          <w:rFonts w:ascii="Times New Roman" w:hAnsi="Times New Roman" w:cs="Times New Roman"/>
          <w:sz w:val="30"/>
          <w:szCs w:val="30"/>
        </w:rPr>
        <w:t>е</w:t>
      </w:r>
      <w:r>
        <w:rPr>
          <w:rFonts w:ascii="Times New Roman" w:hAnsi="Times New Roman" w:cs="Times New Roman"/>
          <w:sz w:val="30"/>
          <w:szCs w:val="30"/>
        </w:rPr>
        <w:t>дующие профилактические мероприятия:</w:t>
      </w:r>
    </w:p>
    <w:p w:rsidR="00904014" w:rsidRPr="00904014" w:rsidRDefault="00904014" w:rsidP="00CA6413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="00CD1136">
        <w:rPr>
          <w:rFonts w:ascii="Times New Roman" w:hAnsi="Times New Roman" w:cs="Times New Roman"/>
          <w:sz w:val="30"/>
          <w:szCs w:val="30"/>
        </w:rPr>
        <w:t xml:space="preserve"> </w:t>
      </w:r>
      <w:r w:rsidRPr="00904014">
        <w:rPr>
          <w:rFonts w:ascii="Times New Roman" w:hAnsi="Times New Roman" w:cs="Times New Roman"/>
          <w:sz w:val="30"/>
          <w:szCs w:val="30"/>
        </w:rPr>
        <w:t>недели безопасности на водах,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904014">
        <w:rPr>
          <w:rFonts w:ascii="Times New Roman" w:hAnsi="Times New Roman" w:cs="Times New Roman"/>
          <w:sz w:val="30"/>
          <w:szCs w:val="30"/>
        </w:rPr>
        <w:t>киновидеолекто</w:t>
      </w:r>
      <w:r>
        <w:rPr>
          <w:rFonts w:ascii="Times New Roman" w:hAnsi="Times New Roman" w:cs="Times New Roman"/>
          <w:sz w:val="30"/>
          <w:szCs w:val="30"/>
        </w:rPr>
        <w:t>рии;</w:t>
      </w:r>
    </w:p>
    <w:p w:rsidR="00904014" w:rsidRPr="00904014" w:rsidRDefault="00904014" w:rsidP="00CA6413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="00CD1136">
        <w:rPr>
          <w:rFonts w:ascii="Times New Roman" w:hAnsi="Times New Roman" w:cs="Times New Roman"/>
          <w:sz w:val="30"/>
          <w:szCs w:val="30"/>
        </w:rPr>
        <w:t xml:space="preserve"> </w:t>
      </w:r>
      <w:r w:rsidRPr="00904014">
        <w:rPr>
          <w:rFonts w:ascii="Times New Roman" w:hAnsi="Times New Roman" w:cs="Times New Roman"/>
          <w:sz w:val="30"/>
          <w:szCs w:val="30"/>
        </w:rPr>
        <w:t>выступления на  родительских собраниях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904014" w:rsidRPr="00904014" w:rsidRDefault="00904014" w:rsidP="00CA6413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="00CD1136">
        <w:rPr>
          <w:rFonts w:ascii="Times New Roman" w:hAnsi="Times New Roman" w:cs="Times New Roman"/>
          <w:sz w:val="30"/>
          <w:szCs w:val="30"/>
        </w:rPr>
        <w:t xml:space="preserve"> </w:t>
      </w:r>
      <w:r w:rsidRPr="00904014">
        <w:rPr>
          <w:rFonts w:ascii="Times New Roman" w:hAnsi="Times New Roman" w:cs="Times New Roman"/>
          <w:sz w:val="30"/>
          <w:szCs w:val="30"/>
        </w:rPr>
        <w:t>1</w:t>
      </w:r>
      <w:r w:rsidR="00322E2A">
        <w:rPr>
          <w:rFonts w:ascii="Times New Roman" w:hAnsi="Times New Roman" w:cs="Times New Roman"/>
          <w:sz w:val="30"/>
          <w:szCs w:val="30"/>
        </w:rPr>
        <w:t>51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904014">
        <w:rPr>
          <w:rFonts w:ascii="Times New Roman" w:hAnsi="Times New Roman" w:cs="Times New Roman"/>
          <w:sz w:val="30"/>
          <w:szCs w:val="30"/>
        </w:rPr>
        <w:t>бесед</w:t>
      </w:r>
      <w:r w:rsidR="00322E2A">
        <w:rPr>
          <w:rFonts w:ascii="Times New Roman" w:hAnsi="Times New Roman" w:cs="Times New Roman"/>
          <w:sz w:val="30"/>
          <w:szCs w:val="30"/>
        </w:rPr>
        <w:t>а</w:t>
      </w:r>
      <w:r w:rsidRPr="00904014">
        <w:rPr>
          <w:rFonts w:ascii="Times New Roman" w:hAnsi="Times New Roman" w:cs="Times New Roman"/>
          <w:sz w:val="30"/>
          <w:szCs w:val="30"/>
        </w:rPr>
        <w:t xml:space="preserve"> в организациях и школах на тему « О мерах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904014">
        <w:rPr>
          <w:rFonts w:ascii="Times New Roman" w:hAnsi="Times New Roman" w:cs="Times New Roman"/>
          <w:sz w:val="30"/>
          <w:szCs w:val="30"/>
        </w:rPr>
        <w:t>безопасного поведения на воде и около», «</w:t>
      </w:r>
      <w:r>
        <w:rPr>
          <w:rFonts w:ascii="Times New Roman" w:hAnsi="Times New Roman" w:cs="Times New Roman"/>
          <w:sz w:val="30"/>
          <w:szCs w:val="30"/>
        </w:rPr>
        <w:t>оказание первой м</w:t>
      </w:r>
      <w:r w:rsidRPr="00904014">
        <w:rPr>
          <w:rFonts w:ascii="Times New Roman" w:hAnsi="Times New Roman" w:cs="Times New Roman"/>
          <w:sz w:val="30"/>
          <w:szCs w:val="30"/>
        </w:rPr>
        <w:t>ед.помощи»,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904014">
        <w:rPr>
          <w:rFonts w:ascii="Times New Roman" w:hAnsi="Times New Roman" w:cs="Times New Roman"/>
          <w:sz w:val="30"/>
          <w:szCs w:val="30"/>
        </w:rPr>
        <w:t>просмотр</w:t>
      </w:r>
      <w:r>
        <w:rPr>
          <w:rFonts w:ascii="Times New Roman" w:hAnsi="Times New Roman" w:cs="Times New Roman"/>
          <w:sz w:val="30"/>
          <w:szCs w:val="30"/>
        </w:rPr>
        <w:t xml:space="preserve"> обучающих фильмов;</w:t>
      </w:r>
    </w:p>
    <w:p w:rsidR="00904014" w:rsidRPr="00904014" w:rsidRDefault="00904014" w:rsidP="00CA6413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="00CD1136">
        <w:rPr>
          <w:rFonts w:ascii="Times New Roman" w:hAnsi="Times New Roman" w:cs="Times New Roman"/>
          <w:sz w:val="30"/>
          <w:szCs w:val="30"/>
        </w:rPr>
        <w:t xml:space="preserve"> </w:t>
      </w:r>
      <w:r w:rsidRPr="00904014">
        <w:rPr>
          <w:rFonts w:ascii="Times New Roman" w:hAnsi="Times New Roman" w:cs="Times New Roman"/>
          <w:sz w:val="30"/>
          <w:szCs w:val="30"/>
        </w:rPr>
        <w:t>постоянно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904014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освещение информации в газете «Шлях Перамог</w:t>
      </w:r>
      <w:r>
        <w:rPr>
          <w:rFonts w:ascii="Times New Roman" w:hAnsi="Times New Roman" w:cs="Times New Roman"/>
          <w:sz w:val="30"/>
          <w:szCs w:val="30"/>
          <w:lang w:val="en-US"/>
        </w:rPr>
        <w:t>i</w:t>
      </w:r>
      <w:r>
        <w:rPr>
          <w:rFonts w:ascii="Times New Roman" w:hAnsi="Times New Roman" w:cs="Times New Roman"/>
          <w:sz w:val="30"/>
          <w:szCs w:val="30"/>
        </w:rPr>
        <w:t>»</w:t>
      </w:r>
      <w:r w:rsidRPr="00904014">
        <w:rPr>
          <w:rFonts w:ascii="Times New Roman" w:hAnsi="Times New Roman" w:cs="Times New Roman"/>
          <w:sz w:val="30"/>
          <w:szCs w:val="30"/>
        </w:rPr>
        <w:t xml:space="preserve"> и на сайте </w:t>
      </w:r>
      <w:r>
        <w:rPr>
          <w:rFonts w:ascii="Times New Roman" w:hAnsi="Times New Roman" w:cs="Times New Roman"/>
          <w:sz w:val="30"/>
          <w:szCs w:val="30"/>
        </w:rPr>
        <w:t>Вилейского райисполкома;</w:t>
      </w:r>
    </w:p>
    <w:p w:rsidR="00904014" w:rsidRDefault="00904014" w:rsidP="00CA6413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="00CD113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создание уголков</w:t>
      </w:r>
      <w:r w:rsidRPr="00904014">
        <w:rPr>
          <w:rFonts w:ascii="Times New Roman" w:hAnsi="Times New Roman" w:cs="Times New Roman"/>
          <w:sz w:val="30"/>
          <w:szCs w:val="30"/>
        </w:rPr>
        <w:t xml:space="preserve"> ОСВОД</w:t>
      </w:r>
      <w:r>
        <w:rPr>
          <w:rFonts w:ascii="Times New Roman" w:hAnsi="Times New Roman" w:cs="Times New Roman"/>
          <w:sz w:val="30"/>
          <w:szCs w:val="30"/>
        </w:rPr>
        <w:t xml:space="preserve"> в организациях.</w:t>
      </w:r>
    </w:p>
    <w:p w:rsidR="00CA6413" w:rsidRDefault="00CA6413" w:rsidP="00CA6413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6413">
        <w:rPr>
          <w:rFonts w:ascii="Times New Roman" w:hAnsi="Times New Roman" w:cs="Times New Roman"/>
          <w:sz w:val="30"/>
          <w:szCs w:val="30"/>
        </w:rPr>
        <w:t xml:space="preserve">Кроме того, по сведениям, предоставленным Вилейской РО ОСВОД, Вилейская спасательная станция полностью укомплектована  </w:t>
      </w:r>
      <w:r>
        <w:rPr>
          <w:rFonts w:ascii="Times New Roman" w:hAnsi="Times New Roman" w:cs="Times New Roman"/>
          <w:sz w:val="30"/>
          <w:szCs w:val="30"/>
        </w:rPr>
        <w:t>плавательными средствами</w:t>
      </w:r>
      <w:r w:rsidRPr="00CA6413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A6413">
        <w:rPr>
          <w:rFonts w:ascii="Times New Roman" w:hAnsi="Times New Roman" w:cs="Times New Roman"/>
          <w:sz w:val="30"/>
          <w:szCs w:val="30"/>
        </w:rPr>
        <w:t>оборудованием и снаряжением согласно Правилам охраны жизни люде</w:t>
      </w:r>
      <w:r>
        <w:rPr>
          <w:rFonts w:ascii="Times New Roman" w:hAnsi="Times New Roman" w:cs="Times New Roman"/>
          <w:sz w:val="30"/>
          <w:szCs w:val="30"/>
        </w:rPr>
        <w:t xml:space="preserve">й на водах Республики Беларусь, что позволяет в зоне спасения спасти человека погрузившегося на дно </w:t>
      </w:r>
      <w:r w:rsidRPr="00592D8D">
        <w:rPr>
          <w:rFonts w:ascii="Times New Roman" w:hAnsi="Times New Roman" w:cs="Times New Roman"/>
          <w:sz w:val="30"/>
          <w:szCs w:val="30"/>
        </w:rPr>
        <w:t>(833 метра на катере «Буревестник 90»)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</w:p>
    <w:p w:rsidR="00CA6413" w:rsidRDefault="00CA6413" w:rsidP="00CA6413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A6413" w:rsidRDefault="00CA6413" w:rsidP="00CA6413">
      <w:pPr>
        <w:ind w:firstLine="709"/>
        <w:rPr>
          <w:rFonts w:ascii="Times New Roman" w:hAnsi="Times New Roman" w:cs="Times New Roman"/>
          <w:b/>
          <w:sz w:val="30"/>
          <w:szCs w:val="30"/>
        </w:rPr>
      </w:pPr>
      <w:r w:rsidRPr="00CA6413">
        <w:rPr>
          <w:rFonts w:ascii="Times New Roman" w:hAnsi="Times New Roman" w:cs="Times New Roman"/>
          <w:b/>
          <w:sz w:val="30"/>
          <w:szCs w:val="30"/>
        </w:rPr>
        <w:t>Несчастные случаи, вызванные воздействием дыма, огня и пламени</w:t>
      </w:r>
    </w:p>
    <w:p w:rsidR="00237901" w:rsidRDefault="00CA6413" w:rsidP="007C2BE9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7901">
        <w:rPr>
          <w:rFonts w:ascii="Times New Roman" w:hAnsi="Times New Roman" w:cs="Times New Roman"/>
          <w:sz w:val="30"/>
          <w:szCs w:val="30"/>
        </w:rPr>
        <w:t xml:space="preserve">Основным субъектом профилактики гибели людей на </w:t>
      </w:r>
      <w:r w:rsidR="00A76B9D">
        <w:rPr>
          <w:rFonts w:ascii="Times New Roman" w:hAnsi="Times New Roman" w:cs="Times New Roman"/>
          <w:sz w:val="30"/>
          <w:szCs w:val="30"/>
        </w:rPr>
        <w:t>пожарах</w:t>
      </w:r>
      <w:r w:rsidRPr="00237901">
        <w:rPr>
          <w:rFonts w:ascii="Times New Roman" w:hAnsi="Times New Roman" w:cs="Times New Roman"/>
          <w:sz w:val="30"/>
          <w:szCs w:val="30"/>
        </w:rPr>
        <w:t xml:space="preserve"> является Вилейский РОЧС, которым проводится широкая и разнообразная профилактическая работа.</w:t>
      </w:r>
    </w:p>
    <w:p w:rsidR="007C2BE9" w:rsidRPr="007C2BE9" w:rsidRDefault="007C2BE9" w:rsidP="007C2BE9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C2BE9">
        <w:rPr>
          <w:rFonts w:ascii="Times New Roman" w:hAnsi="Times New Roman" w:cs="Times New Roman"/>
          <w:sz w:val="30"/>
          <w:szCs w:val="30"/>
        </w:rPr>
        <w:t xml:space="preserve">В целях предупреждения пожаров и гибели людей от них, в рамках пожарно-профилактических акций проведены </w:t>
      </w:r>
      <w:r>
        <w:rPr>
          <w:rFonts w:ascii="Times New Roman" w:hAnsi="Times New Roman" w:cs="Times New Roman"/>
          <w:sz w:val="30"/>
          <w:szCs w:val="30"/>
        </w:rPr>
        <w:t>о</w:t>
      </w:r>
      <w:r w:rsidRPr="007C2BE9">
        <w:rPr>
          <w:rFonts w:ascii="Times New Roman" w:hAnsi="Times New Roman" w:cs="Times New Roman"/>
          <w:sz w:val="30"/>
          <w:szCs w:val="30"/>
        </w:rPr>
        <w:t>смотры 4336 домовладений (квартир) граждан, в том числе 1533 – одиноких и одиноко проживающих граждан, 420 – многодетных, 27 – семей, в которых дети находятся в социально опасном положении. О мерах пожарной безопасности проинструктировано 5300 граждан, распространено 6034 экземпляра наглядно-изобразительной продукции. В ходе проведения профилактических мероприятий направлено 22 информации, писем детям, родственникам престарелых граждан с предложениями оказания помощи в приведении их домовладений в пожаробезопасное состояние, 3 информации о неудовлетворительном содержании детей, 2 информации необходимости направления престарелых граждан в социальные учреждения, 28 ходатайств и 3 информации о принятии мер к лицам, злоупотребляющих спиртными напитками.</w:t>
      </w:r>
    </w:p>
    <w:p w:rsidR="007C2BE9" w:rsidRPr="007C2BE9" w:rsidRDefault="007C2BE9" w:rsidP="007C2BE9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C2BE9">
        <w:rPr>
          <w:rFonts w:ascii="Times New Roman" w:hAnsi="Times New Roman" w:cs="Times New Roman"/>
          <w:sz w:val="30"/>
          <w:szCs w:val="30"/>
        </w:rPr>
        <w:t xml:space="preserve">В целях обучения населения мерам пожарной безопасности </w:t>
      </w:r>
    </w:p>
    <w:p w:rsidR="007C2BE9" w:rsidRPr="007C2BE9" w:rsidRDefault="007C2BE9" w:rsidP="007C2BE9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C2BE9">
        <w:rPr>
          <w:rFonts w:ascii="Times New Roman" w:hAnsi="Times New Roman" w:cs="Times New Roman"/>
          <w:sz w:val="30"/>
          <w:szCs w:val="30"/>
        </w:rPr>
        <w:t>и действиям на случай возникновения чрезвычайных ситуаций проведено 42 сельских схода граждан, 133 выступления в трудовых коллективах.</w:t>
      </w:r>
    </w:p>
    <w:p w:rsidR="007C2BE9" w:rsidRPr="007C2BE9" w:rsidRDefault="007C2BE9" w:rsidP="007C2BE9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C2BE9">
        <w:rPr>
          <w:rFonts w:ascii="Times New Roman" w:hAnsi="Times New Roman" w:cs="Times New Roman"/>
          <w:sz w:val="30"/>
          <w:szCs w:val="30"/>
        </w:rPr>
        <w:lastRenderedPageBreak/>
        <w:t>Проведены профилактические мероприятия «Безопасные каникулы», викторины, беседы, а также показ видеофильма «Энциклопедия безопасности. Пожар в квартире».</w:t>
      </w:r>
    </w:p>
    <w:p w:rsidR="007C2BE9" w:rsidRPr="007C2BE9" w:rsidRDefault="007C2BE9" w:rsidP="007C2BE9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C2BE9">
        <w:rPr>
          <w:rFonts w:ascii="Times New Roman" w:hAnsi="Times New Roman" w:cs="Times New Roman"/>
          <w:sz w:val="30"/>
          <w:szCs w:val="30"/>
        </w:rPr>
        <w:t xml:space="preserve">Проведены: районный этап конкурса «Школа безопасности-2021» среди учащихся учреждений образования Вилейского района; районный этап конкурса «Спасатели глазами детей»; районный конкурс «Талантливая молодежь, талантлива во всем; открытое первенство района по спасанию на водах; районные соревнования по пожарно-спасательному спорту; акции «Безопасность – в каждый дом»; Единый День безопасности; акции «День безопасности. Внимание всем!»; </w:t>
      </w:r>
    </w:p>
    <w:p w:rsidR="007C2BE9" w:rsidRPr="00237901" w:rsidRDefault="007C2BE9" w:rsidP="007C2BE9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C2BE9">
        <w:rPr>
          <w:rFonts w:ascii="Times New Roman" w:hAnsi="Times New Roman" w:cs="Times New Roman"/>
          <w:sz w:val="30"/>
          <w:szCs w:val="30"/>
        </w:rPr>
        <w:t>«Не оставляйте детей одних».</w:t>
      </w:r>
    </w:p>
    <w:p w:rsidR="00CA6413" w:rsidRDefault="00CA6413" w:rsidP="00CA6413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A6413" w:rsidRDefault="00237901" w:rsidP="00CA6413">
      <w:pPr>
        <w:ind w:firstLine="709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Производственный травматизм</w:t>
      </w:r>
    </w:p>
    <w:p w:rsidR="00237901" w:rsidRDefault="00237901" w:rsidP="00237901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7901">
        <w:rPr>
          <w:rFonts w:ascii="Times New Roman" w:hAnsi="Times New Roman" w:cs="Times New Roman"/>
          <w:sz w:val="30"/>
          <w:szCs w:val="30"/>
        </w:rPr>
        <w:t>Основным субъектом профилактики производственного травматизма является управление по труду, занятости и социальной защите Вилейского райисполкома.</w:t>
      </w:r>
    </w:p>
    <w:p w:rsidR="00347186" w:rsidRDefault="00347186" w:rsidP="00237901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рамках профилактической работы в 1-м полугодии проделана следующая работа:</w:t>
      </w:r>
    </w:p>
    <w:p w:rsidR="00347186" w:rsidRDefault="00347186" w:rsidP="00237901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Pr="0034718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количество заседаний комиссии по профилактике производственного травматизма и профессиональной заболеваемости-4;</w:t>
      </w:r>
    </w:p>
    <w:p w:rsidR="00347186" w:rsidRDefault="00347186" w:rsidP="00237901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="00CD113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количество организаций, обследованных мобильной группой-5</w:t>
      </w:r>
      <w:r w:rsidR="009A4AB5">
        <w:rPr>
          <w:rFonts w:ascii="Times New Roman" w:hAnsi="Times New Roman" w:cs="Times New Roman"/>
          <w:sz w:val="30"/>
          <w:szCs w:val="30"/>
        </w:rPr>
        <w:t>3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347186" w:rsidRDefault="00347186" w:rsidP="00237901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="00CD113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направлено информаций в надзорные органы о невыполнении рекомендаций мобильной группы в надзорные органы-</w:t>
      </w:r>
      <w:r w:rsidR="00AF3175">
        <w:rPr>
          <w:rFonts w:ascii="Times New Roman" w:hAnsi="Times New Roman" w:cs="Times New Roman"/>
          <w:sz w:val="30"/>
          <w:szCs w:val="30"/>
        </w:rPr>
        <w:t>6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347186" w:rsidRDefault="00347186" w:rsidP="00237901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="00CD113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проведена проверка знаний по вопросам охраны труда у </w:t>
      </w:r>
      <w:r w:rsidR="009A4AB5">
        <w:rPr>
          <w:rFonts w:ascii="Times New Roman" w:hAnsi="Times New Roman" w:cs="Times New Roman"/>
          <w:sz w:val="30"/>
          <w:szCs w:val="30"/>
        </w:rPr>
        <w:t>108</w:t>
      </w:r>
      <w:r>
        <w:rPr>
          <w:rFonts w:ascii="Times New Roman" w:hAnsi="Times New Roman" w:cs="Times New Roman"/>
          <w:sz w:val="30"/>
          <w:szCs w:val="30"/>
        </w:rPr>
        <w:t xml:space="preserve"> руководителей и должностных лиц организаций;</w:t>
      </w:r>
    </w:p>
    <w:p w:rsidR="00347186" w:rsidRDefault="00347186" w:rsidP="00237901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="00CD113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направлено информаций в надзорные органы об уклонении от прохождения проверки знаний по вопросам охраны труда в отношении </w:t>
      </w:r>
      <w:r w:rsidR="009A4AB5">
        <w:rPr>
          <w:rFonts w:ascii="Times New Roman" w:hAnsi="Times New Roman" w:cs="Times New Roman"/>
          <w:sz w:val="30"/>
          <w:szCs w:val="30"/>
        </w:rPr>
        <w:t>4</w:t>
      </w:r>
      <w:r>
        <w:rPr>
          <w:rFonts w:ascii="Times New Roman" w:hAnsi="Times New Roman" w:cs="Times New Roman"/>
          <w:sz w:val="30"/>
          <w:szCs w:val="30"/>
        </w:rPr>
        <w:t xml:space="preserve"> руководителей;</w:t>
      </w:r>
    </w:p>
    <w:p w:rsidR="00347186" w:rsidRDefault="00347186" w:rsidP="00347186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="00CD113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организовано и проведено обучающих семинаров </w:t>
      </w:r>
      <w:r w:rsidR="009A4AB5">
        <w:rPr>
          <w:rFonts w:ascii="Times New Roman" w:hAnsi="Times New Roman" w:cs="Times New Roman"/>
          <w:sz w:val="30"/>
          <w:szCs w:val="30"/>
        </w:rPr>
        <w:t>7</w:t>
      </w:r>
      <w:r>
        <w:rPr>
          <w:rFonts w:ascii="Times New Roman" w:hAnsi="Times New Roman" w:cs="Times New Roman"/>
          <w:sz w:val="30"/>
          <w:szCs w:val="30"/>
        </w:rPr>
        <w:t xml:space="preserve">, из них </w:t>
      </w:r>
      <w:r w:rsidR="00AF3175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 xml:space="preserve"> районны</w:t>
      </w:r>
      <w:r w:rsidR="00AF3175">
        <w:rPr>
          <w:rFonts w:ascii="Times New Roman" w:hAnsi="Times New Roman" w:cs="Times New Roman"/>
          <w:sz w:val="30"/>
          <w:szCs w:val="30"/>
        </w:rPr>
        <w:t>й</w:t>
      </w:r>
      <w:r>
        <w:rPr>
          <w:rFonts w:ascii="Times New Roman" w:hAnsi="Times New Roman" w:cs="Times New Roman"/>
          <w:sz w:val="30"/>
          <w:szCs w:val="30"/>
        </w:rPr>
        <w:t xml:space="preserve"> Д</w:t>
      </w:r>
      <w:r w:rsidR="00AF3175">
        <w:rPr>
          <w:rFonts w:ascii="Times New Roman" w:hAnsi="Times New Roman" w:cs="Times New Roman"/>
          <w:sz w:val="30"/>
          <w:szCs w:val="30"/>
        </w:rPr>
        <w:t>ень</w:t>
      </w:r>
      <w:r>
        <w:rPr>
          <w:rFonts w:ascii="Times New Roman" w:hAnsi="Times New Roman" w:cs="Times New Roman"/>
          <w:sz w:val="30"/>
          <w:szCs w:val="30"/>
        </w:rPr>
        <w:t xml:space="preserve"> охраны труда. Охвачено </w:t>
      </w:r>
      <w:r w:rsidR="009A4AB5">
        <w:rPr>
          <w:rFonts w:ascii="Times New Roman" w:hAnsi="Times New Roman" w:cs="Times New Roman"/>
          <w:sz w:val="30"/>
          <w:szCs w:val="30"/>
        </w:rPr>
        <w:t>144</w:t>
      </w:r>
      <w:r>
        <w:rPr>
          <w:rFonts w:ascii="Times New Roman" w:hAnsi="Times New Roman" w:cs="Times New Roman"/>
          <w:sz w:val="30"/>
          <w:szCs w:val="30"/>
        </w:rPr>
        <w:t xml:space="preserve"> человек</w:t>
      </w:r>
      <w:r w:rsidR="009A4AB5">
        <w:rPr>
          <w:rFonts w:ascii="Times New Roman" w:hAnsi="Times New Roman" w:cs="Times New Roman"/>
          <w:sz w:val="30"/>
          <w:szCs w:val="30"/>
        </w:rPr>
        <w:t>а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0164EB" w:rsidRDefault="000164EB" w:rsidP="000164E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="00CD113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направлено информационных писем-10;</w:t>
      </w:r>
    </w:p>
    <w:p w:rsidR="000164EB" w:rsidRDefault="000164EB" w:rsidP="000164E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="00CD113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проведено месячников безопасности-3;</w:t>
      </w:r>
    </w:p>
    <w:p w:rsidR="000164EB" w:rsidRDefault="000164EB" w:rsidP="000164E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="00CD113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подготовлено методических пособий-1;</w:t>
      </w:r>
    </w:p>
    <w:p w:rsidR="00347186" w:rsidRDefault="00347186" w:rsidP="00347186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="00CD113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опубликовано ста</w:t>
      </w:r>
      <w:r w:rsidR="000164EB">
        <w:rPr>
          <w:rFonts w:ascii="Times New Roman" w:hAnsi="Times New Roman" w:cs="Times New Roman"/>
          <w:sz w:val="30"/>
          <w:szCs w:val="30"/>
        </w:rPr>
        <w:t>тей по вопросам охраны труда-9.</w:t>
      </w:r>
    </w:p>
    <w:p w:rsidR="00B82F13" w:rsidRDefault="00B82F13" w:rsidP="00347186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47186" w:rsidRDefault="00347186" w:rsidP="00347186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47186" w:rsidRDefault="00347186" w:rsidP="00347186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47186" w:rsidRPr="00237901" w:rsidRDefault="00347186" w:rsidP="00237901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347186" w:rsidRPr="00237901" w:rsidSect="00CD113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BFC" w:rsidRDefault="004E0BFC" w:rsidP="00CD1136">
      <w:r>
        <w:separator/>
      </w:r>
    </w:p>
  </w:endnote>
  <w:endnote w:type="continuationSeparator" w:id="0">
    <w:p w:rsidR="004E0BFC" w:rsidRDefault="004E0BFC" w:rsidP="00CD1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136" w:rsidRDefault="00CD113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136" w:rsidRDefault="00CD113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136" w:rsidRDefault="00CD113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BFC" w:rsidRDefault="004E0BFC" w:rsidP="00CD1136">
      <w:r>
        <w:separator/>
      </w:r>
    </w:p>
  </w:footnote>
  <w:footnote w:type="continuationSeparator" w:id="0">
    <w:p w:rsidR="004E0BFC" w:rsidRDefault="004E0BFC" w:rsidP="00CD11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136" w:rsidRDefault="00CD113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2147217"/>
      <w:docPartObj>
        <w:docPartGallery w:val="Page Numbers (Top of Page)"/>
        <w:docPartUnique/>
      </w:docPartObj>
    </w:sdtPr>
    <w:sdtContent>
      <w:bookmarkStart w:id="0" w:name="_GoBack" w:displacedByCustomXml="prev"/>
      <w:bookmarkEnd w:id="0" w:displacedByCustomXml="prev"/>
      <w:p w:rsidR="00CD1136" w:rsidRDefault="00CD1136">
        <w:pPr>
          <w:pStyle w:val="a3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CD1136" w:rsidRDefault="00CD113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136" w:rsidRDefault="00CD113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770"/>
    <w:rsid w:val="000164EB"/>
    <w:rsid w:val="00095770"/>
    <w:rsid w:val="001503DC"/>
    <w:rsid w:val="001616C4"/>
    <w:rsid w:val="00237901"/>
    <w:rsid w:val="00257918"/>
    <w:rsid w:val="00322E2A"/>
    <w:rsid w:val="00347186"/>
    <w:rsid w:val="00347F86"/>
    <w:rsid w:val="00387168"/>
    <w:rsid w:val="003B7EA1"/>
    <w:rsid w:val="004E0BFC"/>
    <w:rsid w:val="00640044"/>
    <w:rsid w:val="006B3FF3"/>
    <w:rsid w:val="006E1DB1"/>
    <w:rsid w:val="00790A95"/>
    <w:rsid w:val="007C2BE9"/>
    <w:rsid w:val="008D1BCE"/>
    <w:rsid w:val="008D41AE"/>
    <w:rsid w:val="00904014"/>
    <w:rsid w:val="00917A1E"/>
    <w:rsid w:val="009A4AB5"/>
    <w:rsid w:val="009E41F3"/>
    <w:rsid w:val="00A76B9D"/>
    <w:rsid w:val="00AF3175"/>
    <w:rsid w:val="00B57F49"/>
    <w:rsid w:val="00B6433C"/>
    <w:rsid w:val="00B82F13"/>
    <w:rsid w:val="00CA6413"/>
    <w:rsid w:val="00CD1136"/>
    <w:rsid w:val="00D110B8"/>
    <w:rsid w:val="00DF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6D750"/>
  <w15:docId w15:val="{6AA92207-68D0-44E4-A3E4-6B76386E2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A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11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1136"/>
  </w:style>
  <w:style w:type="paragraph" w:styleId="a5">
    <w:name w:val="footer"/>
    <w:basedOn w:val="a"/>
    <w:link w:val="a6"/>
    <w:uiPriority w:val="99"/>
    <w:unhideWhenUsed/>
    <w:rsid w:val="00CD11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D11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1168</Words>
  <Characters>6659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MDP</Company>
  <LinksUpToDate>false</LinksUpToDate>
  <CharactersWithSpaces>7812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</dc:creator>
  <cp:keywords/>
  <dc:description/>
  <cp:lastModifiedBy>Главный специалист</cp:lastModifiedBy>
  <cp:revision>3</cp:revision>
  <dcterms:created xsi:type="dcterms:W3CDTF">2021-07-14T07:09:00Z</dcterms:created>
  <dcterms:modified xsi:type="dcterms:W3CDTF">2021-07-14T07:09:00Z</dcterms:modified>
</cp:coreProperties>
</file>