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8B5" w:rsidRPr="0013273E" w:rsidRDefault="00AB0336" w:rsidP="00AB03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73E">
        <w:rPr>
          <w:rFonts w:ascii="Times New Roman" w:hAnsi="Times New Roman" w:cs="Times New Roman"/>
          <w:b/>
          <w:sz w:val="28"/>
          <w:szCs w:val="28"/>
        </w:rPr>
        <w:t xml:space="preserve">Профилактика </w:t>
      </w:r>
      <w:proofErr w:type="gramStart"/>
      <w:r w:rsidRPr="0013273E">
        <w:rPr>
          <w:rFonts w:ascii="Times New Roman" w:hAnsi="Times New Roman" w:cs="Times New Roman"/>
          <w:b/>
          <w:sz w:val="28"/>
          <w:szCs w:val="28"/>
        </w:rPr>
        <w:t>правонарушений</w:t>
      </w:r>
      <w:r w:rsidR="0013273E" w:rsidRPr="0013273E">
        <w:rPr>
          <w:rFonts w:ascii="Times New Roman" w:hAnsi="Times New Roman" w:cs="Times New Roman"/>
          <w:b/>
          <w:sz w:val="28"/>
          <w:szCs w:val="28"/>
        </w:rPr>
        <w:t xml:space="preserve">, </w:t>
      </w:r>
      <w:bookmarkStart w:id="0" w:name="_GoBack"/>
      <w:bookmarkEnd w:id="0"/>
      <w:r w:rsidRPr="0013273E">
        <w:rPr>
          <w:rFonts w:ascii="Times New Roman" w:hAnsi="Times New Roman" w:cs="Times New Roman"/>
          <w:b/>
          <w:sz w:val="28"/>
          <w:szCs w:val="28"/>
        </w:rPr>
        <w:t xml:space="preserve"> совершенных</w:t>
      </w:r>
      <w:proofErr w:type="gramEnd"/>
      <w:r w:rsidRPr="0013273E">
        <w:rPr>
          <w:rFonts w:ascii="Times New Roman" w:hAnsi="Times New Roman" w:cs="Times New Roman"/>
          <w:b/>
          <w:sz w:val="28"/>
          <w:szCs w:val="28"/>
        </w:rPr>
        <w:t xml:space="preserve"> несовершеннолетними в с</w:t>
      </w:r>
      <w:r w:rsidR="0013273E" w:rsidRPr="0013273E">
        <w:rPr>
          <w:rFonts w:ascii="Times New Roman" w:hAnsi="Times New Roman" w:cs="Times New Roman"/>
          <w:b/>
          <w:sz w:val="28"/>
          <w:szCs w:val="28"/>
        </w:rPr>
        <w:t xml:space="preserve">остоянии алкогольного опьянения и связанных с незаконным оборотом наркотиков на территории Вилейского района </w:t>
      </w:r>
      <w:r w:rsidRPr="0013273E">
        <w:rPr>
          <w:rFonts w:ascii="Times New Roman" w:hAnsi="Times New Roman" w:cs="Times New Roman"/>
          <w:b/>
          <w:sz w:val="28"/>
          <w:szCs w:val="28"/>
        </w:rPr>
        <w:t>за 11 месяцев 2019</w:t>
      </w:r>
      <w:r w:rsidR="0013273E" w:rsidRPr="001327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273E">
        <w:rPr>
          <w:rFonts w:ascii="Times New Roman" w:hAnsi="Times New Roman" w:cs="Times New Roman"/>
          <w:b/>
          <w:sz w:val="28"/>
          <w:szCs w:val="28"/>
        </w:rPr>
        <w:t>г</w:t>
      </w:r>
      <w:r w:rsidR="0013273E" w:rsidRPr="0013273E">
        <w:rPr>
          <w:rFonts w:ascii="Times New Roman" w:hAnsi="Times New Roman" w:cs="Times New Roman"/>
          <w:b/>
          <w:sz w:val="28"/>
          <w:szCs w:val="28"/>
        </w:rPr>
        <w:t>ода</w:t>
      </w:r>
      <w:r w:rsidRPr="0013273E">
        <w:rPr>
          <w:rFonts w:ascii="Times New Roman" w:hAnsi="Times New Roman" w:cs="Times New Roman"/>
          <w:b/>
          <w:sz w:val="28"/>
          <w:szCs w:val="28"/>
        </w:rPr>
        <w:t>.</w:t>
      </w:r>
    </w:p>
    <w:p w:rsidR="007308CD" w:rsidRPr="00AF6452" w:rsidRDefault="007308CD" w:rsidP="007308C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4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благоприятных условий для безопасной жизнедеятельности детей, оздоровление социальной среды, позволяющей удовлетворять разнообразные потребности ребенка без угрозы для его благополучия, являются важнейшей задачей государства. Большое значение в реализации такой задачи имеет профилактика безнадзорности и правонарушений несовершеннолетних, проводимая  на системной основе всеми заинтересованными органами.</w:t>
      </w:r>
    </w:p>
    <w:p w:rsidR="007308CD" w:rsidRPr="00AF6452" w:rsidRDefault="007308CD" w:rsidP="007308C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45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форм работы в данном направлении является</w:t>
      </w:r>
      <w:r w:rsidR="00B11798" w:rsidRPr="00AF6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предупреждение, выявление и  пресечение </w:t>
      </w:r>
      <w:r w:rsidRPr="00AF645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административных правонарушений.</w:t>
      </w:r>
    </w:p>
    <w:p w:rsidR="00B11798" w:rsidRPr="00AF6452" w:rsidRDefault="007308CD" w:rsidP="007308C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последнее время все более острыми становятся проблемы, связанные с алкоголизацией и наркотизацией молодежной среды. При этом наблюдается устойчивая тенденция к омоложению потребителей спиртного и наркотиков. </w:t>
      </w:r>
    </w:p>
    <w:p w:rsidR="00AB0336" w:rsidRPr="00AF6452" w:rsidRDefault="00AB0336" w:rsidP="00AB0336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6452">
        <w:rPr>
          <w:rFonts w:ascii="Times New Roman" w:hAnsi="Times New Roman" w:cs="Times New Roman"/>
          <w:sz w:val="28"/>
          <w:szCs w:val="28"/>
        </w:rPr>
        <w:t xml:space="preserve">Ежемесячно вопросы профилактики правонарушений, совершенных несовершеннолетними, в том числе и в состоянии алкогольного опьянения,   социального сиротства, обсуждаются на заседаниях комиссии по делам несовершеннолетних, рассматриваются дела об административных правонарушениях. </w:t>
      </w:r>
      <w:r w:rsidRPr="00AF6452">
        <w:rPr>
          <w:rFonts w:ascii="Times New Roman" w:hAnsi="Times New Roman" w:cs="Times New Roman"/>
          <w:color w:val="000000"/>
          <w:sz w:val="28"/>
          <w:szCs w:val="28"/>
        </w:rPr>
        <w:t xml:space="preserve">С начала 2019 г. проведено 29 заседаний. </w:t>
      </w:r>
    </w:p>
    <w:p w:rsidR="00AB0336" w:rsidRPr="00AF6452" w:rsidRDefault="00AB0336" w:rsidP="00AB0336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452">
        <w:rPr>
          <w:rFonts w:ascii="Times New Roman" w:eastAsia="Calibri" w:hAnsi="Times New Roman" w:cs="Times New Roman"/>
          <w:sz w:val="28"/>
          <w:szCs w:val="28"/>
        </w:rPr>
        <w:t>Комиссией по делам несовершеннолетних ежемесячно  анализируется информация о состоянии подростковой преступности в районе, в том числе и совершение правонарушений в состоянии алкогольного опьянения, выясняются причины и условия, способствующие их совершению. Налажена система оперативного обмена информацией между отделом внутренних дел Вилейского райисполкома, КДН, управлением по образованию, спорту и туризму Вилейского райисполкома, а также учреждениями образования по всем противоправным действиям, совершённым подростками.</w:t>
      </w:r>
    </w:p>
    <w:p w:rsidR="00AB0336" w:rsidRPr="00AF6452" w:rsidRDefault="00AB0336" w:rsidP="00AB0336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6452">
        <w:rPr>
          <w:rFonts w:ascii="Times New Roman" w:hAnsi="Times New Roman" w:cs="Times New Roman"/>
          <w:sz w:val="28"/>
          <w:szCs w:val="28"/>
        </w:rPr>
        <w:t xml:space="preserve">С учетом проведенного анализа установлено, что </w:t>
      </w:r>
      <w:proofErr w:type="gramStart"/>
      <w:r w:rsidRPr="00AF6452">
        <w:rPr>
          <w:rFonts w:ascii="Times New Roman" w:hAnsi="Times New Roman" w:cs="Times New Roman"/>
          <w:sz w:val="28"/>
          <w:szCs w:val="28"/>
        </w:rPr>
        <w:t>криминогенную  обстановку</w:t>
      </w:r>
      <w:proofErr w:type="gramEnd"/>
      <w:r w:rsidRPr="00AF6452">
        <w:rPr>
          <w:rFonts w:ascii="Times New Roman" w:hAnsi="Times New Roman" w:cs="Times New Roman"/>
          <w:sz w:val="28"/>
          <w:szCs w:val="28"/>
        </w:rPr>
        <w:t xml:space="preserve"> на территории Вилейского района в подростковой среде  за 11 месяцев </w:t>
      </w:r>
      <w:r w:rsidR="00642BA9" w:rsidRPr="00AF6452">
        <w:rPr>
          <w:rFonts w:ascii="Times New Roman" w:hAnsi="Times New Roman" w:cs="Times New Roman"/>
          <w:sz w:val="28"/>
          <w:szCs w:val="28"/>
        </w:rPr>
        <w:t xml:space="preserve">  2019  года </w:t>
      </w:r>
      <w:r w:rsidRPr="00AF6452">
        <w:rPr>
          <w:rFonts w:ascii="Times New Roman" w:hAnsi="Times New Roman" w:cs="Times New Roman"/>
          <w:sz w:val="28"/>
          <w:szCs w:val="28"/>
        </w:rPr>
        <w:t>удалось стабилизировать</w:t>
      </w:r>
      <w:r w:rsidR="00642BA9" w:rsidRPr="00AF6452">
        <w:rPr>
          <w:rFonts w:ascii="Times New Roman" w:hAnsi="Times New Roman" w:cs="Times New Roman"/>
          <w:sz w:val="28"/>
          <w:szCs w:val="28"/>
        </w:rPr>
        <w:t xml:space="preserve">, наблюдается </w:t>
      </w:r>
      <w:r w:rsidR="003C48E9">
        <w:rPr>
          <w:rFonts w:ascii="Times New Roman" w:hAnsi="Times New Roman" w:cs="Times New Roman"/>
          <w:sz w:val="28"/>
          <w:szCs w:val="28"/>
        </w:rPr>
        <w:t xml:space="preserve"> значительное </w:t>
      </w:r>
      <w:r w:rsidR="00642BA9" w:rsidRPr="00AF6452">
        <w:rPr>
          <w:rFonts w:ascii="Times New Roman" w:hAnsi="Times New Roman" w:cs="Times New Roman"/>
          <w:sz w:val="28"/>
          <w:szCs w:val="28"/>
        </w:rPr>
        <w:t>снижение количества зарегистрированных преступлений, совершенных несовершеннолетними</w:t>
      </w:r>
      <w:r w:rsidRPr="00AF64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0336" w:rsidRPr="00AF6452" w:rsidRDefault="00AB0336" w:rsidP="00AB03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452">
        <w:rPr>
          <w:rFonts w:ascii="Times New Roman" w:hAnsi="Times New Roman" w:cs="Times New Roman"/>
          <w:sz w:val="28"/>
          <w:szCs w:val="28"/>
        </w:rPr>
        <w:t xml:space="preserve">За указанный </w:t>
      </w:r>
      <w:proofErr w:type="gramStart"/>
      <w:r w:rsidRPr="00AF6452">
        <w:rPr>
          <w:rFonts w:ascii="Times New Roman" w:hAnsi="Times New Roman" w:cs="Times New Roman"/>
          <w:sz w:val="28"/>
          <w:szCs w:val="28"/>
        </w:rPr>
        <w:t>период  2019</w:t>
      </w:r>
      <w:proofErr w:type="gramEnd"/>
      <w:r w:rsidRPr="00AF6452">
        <w:rPr>
          <w:rFonts w:ascii="Times New Roman" w:hAnsi="Times New Roman" w:cs="Times New Roman"/>
          <w:sz w:val="28"/>
          <w:szCs w:val="28"/>
        </w:rPr>
        <w:t xml:space="preserve"> г. окончено производство по 7 преступлениям, совершенным несовершеннолетними. </w:t>
      </w:r>
      <w:proofErr w:type="gramStart"/>
      <w:r w:rsidRPr="00AF6452">
        <w:rPr>
          <w:rFonts w:ascii="Times New Roman" w:hAnsi="Times New Roman" w:cs="Times New Roman"/>
          <w:sz w:val="28"/>
          <w:szCs w:val="28"/>
        </w:rPr>
        <w:t>( за</w:t>
      </w:r>
      <w:proofErr w:type="gramEnd"/>
      <w:r w:rsidRPr="00AF6452">
        <w:rPr>
          <w:rFonts w:ascii="Times New Roman" w:hAnsi="Times New Roman" w:cs="Times New Roman"/>
          <w:sz w:val="28"/>
          <w:szCs w:val="28"/>
        </w:rPr>
        <w:t xml:space="preserve"> аналогичный период 2018 г. – 16.), одно из которых совершено несовершеннолетним, находящимся  в состоянии алкогольного опьянения, относится к категории прошлых лет</w:t>
      </w:r>
      <w:r w:rsidR="00FD55D9" w:rsidRPr="00AF6452">
        <w:rPr>
          <w:rFonts w:ascii="Times New Roman" w:hAnsi="Times New Roman" w:cs="Times New Roman"/>
          <w:sz w:val="28"/>
          <w:szCs w:val="28"/>
        </w:rPr>
        <w:t xml:space="preserve"> учащийся УО «ВГК» (</w:t>
      </w:r>
      <w:proofErr w:type="spellStart"/>
      <w:r w:rsidR="00FD55D9" w:rsidRPr="00AF6452">
        <w:rPr>
          <w:rFonts w:ascii="Times New Roman" w:hAnsi="Times New Roman" w:cs="Times New Roman"/>
          <w:sz w:val="28"/>
          <w:szCs w:val="28"/>
        </w:rPr>
        <w:t>Колбик</w:t>
      </w:r>
      <w:proofErr w:type="spellEnd"/>
      <w:r w:rsidR="00FD55D9" w:rsidRPr="00AF6452">
        <w:rPr>
          <w:rFonts w:ascii="Times New Roman" w:hAnsi="Times New Roman" w:cs="Times New Roman"/>
          <w:sz w:val="28"/>
          <w:szCs w:val="28"/>
        </w:rPr>
        <w:t xml:space="preserve">). За аналогичный период 2018 года  так же совершено  одно преступление несовершеннолетним в состоянии алкогольного опьянения. </w:t>
      </w:r>
    </w:p>
    <w:p w:rsidR="00FD55D9" w:rsidRPr="00AF6452" w:rsidRDefault="00FD55D9" w:rsidP="00AB03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452">
        <w:rPr>
          <w:rFonts w:ascii="Times New Roman" w:hAnsi="Times New Roman" w:cs="Times New Roman"/>
          <w:sz w:val="28"/>
          <w:szCs w:val="28"/>
        </w:rPr>
        <w:t xml:space="preserve">Не зарегистрировано на территории Вилейского района преступлений, совершенных несовершеннолетними, находящимися в состоянии </w:t>
      </w:r>
      <w:r w:rsidRPr="00AF6452">
        <w:rPr>
          <w:rFonts w:ascii="Times New Roman" w:hAnsi="Times New Roman" w:cs="Times New Roman"/>
          <w:sz w:val="28"/>
          <w:szCs w:val="28"/>
        </w:rPr>
        <w:lastRenderedPageBreak/>
        <w:t xml:space="preserve">наркотического опьянения, а так же преступлений, связанных с незаконным оборотом наркотических средств. </w:t>
      </w:r>
    </w:p>
    <w:p w:rsidR="00FD55D9" w:rsidRPr="00AF6452" w:rsidRDefault="00FD55D9" w:rsidP="00AB03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6452">
        <w:rPr>
          <w:rFonts w:ascii="Times New Roman" w:hAnsi="Times New Roman" w:cs="Times New Roman"/>
          <w:sz w:val="28"/>
          <w:szCs w:val="28"/>
        </w:rPr>
        <w:tab/>
        <w:t xml:space="preserve">На 01.12.2019 года 49 несовершеннолетних находятся на контроле в ИДН Вилейского РОВД, с которыми проводится индивидуальная профилактическая работа, из них  учащиеся колледжа  - 33, школ и гимназий – 16.  В связи с употребление спиртных напитков 26 несовершеннолетних, (2018-39).   </w:t>
      </w:r>
    </w:p>
    <w:p w:rsidR="00AB0336" w:rsidRPr="00AF6452" w:rsidRDefault="00FD55D9" w:rsidP="00AB03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6452">
        <w:rPr>
          <w:rFonts w:ascii="Times New Roman" w:hAnsi="Times New Roman" w:cs="Times New Roman"/>
          <w:sz w:val="28"/>
          <w:szCs w:val="28"/>
        </w:rPr>
        <w:tab/>
      </w:r>
      <w:r w:rsidR="00AB0336" w:rsidRPr="00AF6452">
        <w:rPr>
          <w:rFonts w:ascii="Times New Roman" w:hAnsi="Times New Roman" w:cs="Times New Roman"/>
          <w:sz w:val="28"/>
          <w:szCs w:val="28"/>
        </w:rPr>
        <w:t xml:space="preserve">За </w:t>
      </w:r>
      <w:r w:rsidRPr="00AF6452">
        <w:rPr>
          <w:rFonts w:ascii="Times New Roman" w:hAnsi="Times New Roman" w:cs="Times New Roman"/>
          <w:color w:val="000000"/>
          <w:sz w:val="28"/>
          <w:szCs w:val="28"/>
        </w:rPr>
        <w:t>11 месяцев 2019</w:t>
      </w:r>
      <w:r w:rsidR="00AB0336" w:rsidRPr="00AF6452">
        <w:rPr>
          <w:rFonts w:ascii="Times New Roman" w:hAnsi="Times New Roman" w:cs="Times New Roman"/>
          <w:color w:val="000000"/>
          <w:sz w:val="28"/>
          <w:szCs w:val="28"/>
        </w:rPr>
        <w:t xml:space="preserve"> г. КДН рассмотрено 1</w:t>
      </w:r>
      <w:r w:rsidR="003E5113" w:rsidRPr="00AF6452">
        <w:rPr>
          <w:rFonts w:ascii="Times New Roman" w:hAnsi="Times New Roman" w:cs="Times New Roman"/>
          <w:color w:val="000000"/>
          <w:sz w:val="28"/>
          <w:szCs w:val="28"/>
        </w:rPr>
        <w:t>27</w:t>
      </w:r>
      <w:r w:rsidR="00AB0336" w:rsidRPr="00AF64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5113" w:rsidRPr="00AF6452">
        <w:rPr>
          <w:rFonts w:ascii="Times New Roman" w:hAnsi="Times New Roman" w:cs="Times New Roman"/>
          <w:color w:val="000000"/>
          <w:sz w:val="28"/>
          <w:szCs w:val="28"/>
        </w:rPr>
        <w:t>дел</w:t>
      </w:r>
      <w:r w:rsidRPr="00AF6452">
        <w:rPr>
          <w:rFonts w:ascii="Times New Roman" w:hAnsi="Times New Roman" w:cs="Times New Roman"/>
          <w:color w:val="000000"/>
          <w:sz w:val="28"/>
          <w:szCs w:val="28"/>
        </w:rPr>
        <w:t xml:space="preserve"> об административн</w:t>
      </w:r>
      <w:r w:rsidR="003E5113" w:rsidRPr="00AF6452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AF6452">
        <w:rPr>
          <w:rFonts w:ascii="Times New Roman" w:hAnsi="Times New Roman" w:cs="Times New Roman"/>
          <w:color w:val="000000"/>
          <w:sz w:val="28"/>
          <w:szCs w:val="28"/>
        </w:rPr>
        <w:t xml:space="preserve"> правонарушени</w:t>
      </w:r>
      <w:r w:rsidR="003E5113" w:rsidRPr="00AF6452">
        <w:rPr>
          <w:rFonts w:ascii="Times New Roman" w:hAnsi="Times New Roman" w:cs="Times New Roman"/>
          <w:color w:val="000000"/>
          <w:sz w:val="28"/>
          <w:szCs w:val="28"/>
        </w:rPr>
        <w:t>ях</w:t>
      </w:r>
      <w:r w:rsidRPr="00AF6452">
        <w:rPr>
          <w:rFonts w:ascii="Times New Roman" w:hAnsi="Times New Roman" w:cs="Times New Roman"/>
          <w:sz w:val="28"/>
          <w:szCs w:val="28"/>
        </w:rPr>
        <w:t xml:space="preserve"> </w:t>
      </w:r>
      <w:r w:rsidRPr="003C48E9">
        <w:rPr>
          <w:rFonts w:ascii="Times New Roman" w:hAnsi="Times New Roman" w:cs="Times New Roman"/>
          <w:sz w:val="28"/>
          <w:szCs w:val="28"/>
        </w:rPr>
        <w:t>(за аналогичный период 2018</w:t>
      </w:r>
      <w:r w:rsidR="00AB0336" w:rsidRPr="003C48E9">
        <w:rPr>
          <w:rFonts w:ascii="Times New Roman" w:hAnsi="Times New Roman" w:cs="Times New Roman"/>
          <w:sz w:val="28"/>
          <w:szCs w:val="28"/>
        </w:rPr>
        <w:t xml:space="preserve"> г. – </w:t>
      </w:r>
      <w:r w:rsidR="003C48E9" w:rsidRPr="003C48E9">
        <w:rPr>
          <w:rFonts w:ascii="Times New Roman" w:hAnsi="Times New Roman" w:cs="Times New Roman"/>
          <w:sz w:val="28"/>
          <w:szCs w:val="28"/>
        </w:rPr>
        <w:t>156</w:t>
      </w:r>
      <w:r w:rsidR="00AB0336" w:rsidRPr="003C48E9">
        <w:rPr>
          <w:rFonts w:ascii="Times New Roman" w:hAnsi="Times New Roman" w:cs="Times New Roman"/>
          <w:sz w:val="28"/>
          <w:szCs w:val="28"/>
        </w:rPr>
        <w:t>)</w:t>
      </w:r>
      <w:r w:rsidR="00AB0336" w:rsidRPr="00AF6452">
        <w:rPr>
          <w:rFonts w:ascii="Times New Roman" w:hAnsi="Times New Roman" w:cs="Times New Roman"/>
          <w:sz w:val="28"/>
          <w:szCs w:val="28"/>
        </w:rPr>
        <w:t>. В отношении несовершенно</w:t>
      </w:r>
      <w:r w:rsidR="00B63D34" w:rsidRPr="00AF6452">
        <w:rPr>
          <w:rFonts w:ascii="Times New Roman" w:hAnsi="Times New Roman" w:cs="Times New Roman"/>
          <w:sz w:val="28"/>
          <w:szCs w:val="28"/>
        </w:rPr>
        <w:t xml:space="preserve">летних </w:t>
      </w:r>
      <w:r w:rsidR="003E5113" w:rsidRPr="00AF6452">
        <w:rPr>
          <w:rFonts w:ascii="Times New Roman" w:hAnsi="Times New Roman" w:cs="Times New Roman"/>
          <w:sz w:val="28"/>
          <w:szCs w:val="28"/>
        </w:rPr>
        <w:t>99</w:t>
      </w:r>
      <w:r w:rsidR="00B63D34" w:rsidRPr="00AF6452">
        <w:rPr>
          <w:rFonts w:ascii="Times New Roman" w:hAnsi="Times New Roman" w:cs="Times New Roman"/>
          <w:sz w:val="28"/>
          <w:szCs w:val="28"/>
        </w:rPr>
        <w:t xml:space="preserve">  </w:t>
      </w:r>
      <w:r w:rsidR="00B63D34" w:rsidRPr="00AD7CB4">
        <w:rPr>
          <w:rFonts w:ascii="Times New Roman" w:hAnsi="Times New Roman" w:cs="Times New Roman"/>
          <w:sz w:val="28"/>
          <w:szCs w:val="28"/>
        </w:rPr>
        <w:t>(2018</w:t>
      </w:r>
      <w:r w:rsidR="00AB0336" w:rsidRPr="00AD7CB4">
        <w:rPr>
          <w:rFonts w:ascii="Times New Roman" w:hAnsi="Times New Roman" w:cs="Times New Roman"/>
          <w:sz w:val="28"/>
          <w:szCs w:val="28"/>
        </w:rPr>
        <w:t xml:space="preserve"> г. </w:t>
      </w:r>
      <w:r w:rsidR="003E5113" w:rsidRPr="00AD7CB4">
        <w:rPr>
          <w:rFonts w:ascii="Times New Roman" w:hAnsi="Times New Roman" w:cs="Times New Roman"/>
          <w:sz w:val="28"/>
          <w:szCs w:val="28"/>
        </w:rPr>
        <w:t>–</w:t>
      </w:r>
      <w:r w:rsidR="00AD7CB4">
        <w:rPr>
          <w:rFonts w:ascii="Times New Roman" w:hAnsi="Times New Roman" w:cs="Times New Roman"/>
          <w:sz w:val="28"/>
          <w:szCs w:val="28"/>
        </w:rPr>
        <w:t>103</w:t>
      </w:r>
      <w:r w:rsidR="003E5113" w:rsidRPr="00AD7CB4">
        <w:rPr>
          <w:rFonts w:ascii="Times New Roman" w:hAnsi="Times New Roman" w:cs="Times New Roman"/>
          <w:sz w:val="28"/>
          <w:szCs w:val="28"/>
        </w:rPr>
        <w:t>)</w:t>
      </w:r>
      <w:r w:rsidR="003E5113" w:rsidRPr="00AF6452">
        <w:rPr>
          <w:rFonts w:ascii="Times New Roman" w:hAnsi="Times New Roman" w:cs="Times New Roman"/>
          <w:sz w:val="28"/>
          <w:szCs w:val="28"/>
        </w:rPr>
        <w:t>, в отношении родителей 28</w:t>
      </w:r>
      <w:r w:rsidR="00AB0336" w:rsidRPr="00AF6452">
        <w:rPr>
          <w:rFonts w:ascii="Times New Roman" w:hAnsi="Times New Roman" w:cs="Times New Roman"/>
          <w:sz w:val="28"/>
          <w:szCs w:val="28"/>
        </w:rPr>
        <w:t xml:space="preserve"> </w:t>
      </w:r>
      <w:r w:rsidR="00AB0336" w:rsidRPr="00AD7CB4">
        <w:rPr>
          <w:rFonts w:ascii="Times New Roman" w:hAnsi="Times New Roman" w:cs="Times New Roman"/>
          <w:sz w:val="28"/>
          <w:szCs w:val="28"/>
        </w:rPr>
        <w:t>(201</w:t>
      </w:r>
      <w:r w:rsidR="00B63D34" w:rsidRPr="00AD7CB4">
        <w:rPr>
          <w:rFonts w:ascii="Times New Roman" w:hAnsi="Times New Roman" w:cs="Times New Roman"/>
          <w:sz w:val="28"/>
          <w:szCs w:val="28"/>
        </w:rPr>
        <w:t>8</w:t>
      </w:r>
      <w:r w:rsidR="00AD7CB4" w:rsidRPr="00AD7CB4">
        <w:rPr>
          <w:rFonts w:ascii="Times New Roman" w:hAnsi="Times New Roman" w:cs="Times New Roman"/>
          <w:sz w:val="28"/>
          <w:szCs w:val="28"/>
        </w:rPr>
        <w:t xml:space="preserve"> г. – 48</w:t>
      </w:r>
      <w:r w:rsidR="00AB0336" w:rsidRPr="00AD7CB4">
        <w:rPr>
          <w:rFonts w:ascii="Times New Roman" w:hAnsi="Times New Roman" w:cs="Times New Roman"/>
          <w:sz w:val="28"/>
          <w:szCs w:val="28"/>
        </w:rPr>
        <w:t>)</w:t>
      </w:r>
      <w:r w:rsidR="00AB0336" w:rsidRPr="00AF6452">
        <w:rPr>
          <w:rFonts w:ascii="Times New Roman" w:hAnsi="Times New Roman" w:cs="Times New Roman"/>
          <w:sz w:val="28"/>
          <w:szCs w:val="28"/>
        </w:rPr>
        <w:t>,</w:t>
      </w:r>
      <w:r w:rsidR="00B63D34" w:rsidRPr="00AF6452">
        <w:rPr>
          <w:rFonts w:ascii="Times New Roman" w:hAnsi="Times New Roman" w:cs="Times New Roman"/>
          <w:sz w:val="28"/>
          <w:szCs w:val="28"/>
        </w:rPr>
        <w:t xml:space="preserve"> в отношении юридических лиц – 2</w:t>
      </w:r>
      <w:r w:rsidR="00AB0336" w:rsidRPr="00AF6452">
        <w:rPr>
          <w:rFonts w:ascii="Times New Roman" w:hAnsi="Times New Roman" w:cs="Times New Roman"/>
          <w:sz w:val="28"/>
          <w:szCs w:val="28"/>
        </w:rPr>
        <w:t xml:space="preserve"> (201</w:t>
      </w:r>
      <w:r w:rsidR="00B63D34" w:rsidRPr="00AF6452">
        <w:rPr>
          <w:rFonts w:ascii="Times New Roman" w:hAnsi="Times New Roman" w:cs="Times New Roman"/>
          <w:sz w:val="28"/>
          <w:szCs w:val="28"/>
        </w:rPr>
        <w:t>8 г. – 5</w:t>
      </w:r>
      <w:r w:rsidR="00AB0336" w:rsidRPr="00AF6452">
        <w:rPr>
          <w:rFonts w:ascii="Times New Roman" w:hAnsi="Times New Roman" w:cs="Times New Roman"/>
          <w:sz w:val="28"/>
          <w:szCs w:val="28"/>
        </w:rPr>
        <w:t>).</w:t>
      </w:r>
    </w:p>
    <w:p w:rsidR="00C36125" w:rsidRPr="00AF6452" w:rsidRDefault="00AB0336" w:rsidP="00C361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452">
        <w:rPr>
          <w:rFonts w:ascii="Times New Roman" w:hAnsi="Times New Roman" w:cs="Times New Roman"/>
          <w:sz w:val="28"/>
          <w:szCs w:val="28"/>
        </w:rPr>
        <w:t xml:space="preserve">В связи с распитием спиртных напитков либо нахождением в </w:t>
      </w:r>
      <w:r w:rsidR="00642BA9" w:rsidRPr="00AF6452">
        <w:rPr>
          <w:rFonts w:ascii="Times New Roman" w:hAnsi="Times New Roman" w:cs="Times New Roman"/>
          <w:sz w:val="28"/>
          <w:szCs w:val="28"/>
        </w:rPr>
        <w:t xml:space="preserve"> общественном месте в состоянии  алкогольного опьянения, оскорбляющем человеческое достоинство и общественную нравственность,  </w:t>
      </w:r>
      <w:r w:rsidRPr="00AF6452">
        <w:rPr>
          <w:rFonts w:ascii="Times New Roman" w:hAnsi="Times New Roman" w:cs="Times New Roman"/>
          <w:sz w:val="28"/>
          <w:szCs w:val="28"/>
        </w:rPr>
        <w:t xml:space="preserve"> </w:t>
      </w:r>
      <w:r w:rsidR="00C36125" w:rsidRPr="00AF6452">
        <w:rPr>
          <w:rFonts w:ascii="Times New Roman" w:hAnsi="Times New Roman" w:cs="Times New Roman"/>
          <w:sz w:val="28"/>
          <w:szCs w:val="28"/>
        </w:rPr>
        <w:t xml:space="preserve">на территории города и района </w:t>
      </w:r>
      <w:r w:rsidRPr="00AF6452">
        <w:rPr>
          <w:rFonts w:ascii="Times New Roman" w:hAnsi="Times New Roman" w:cs="Times New Roman"/>
          <w:sz w:val="28"/>
          <w:szCs w:val="28"/>
        </w:rPr>
        <w:t xml:space="preserve"> </w:t>
      </w:r>
      <w:r w:rsidR="003E5113" w:rsidRPr="00AF6452">
        <w:rPr>
          <w:rFonts w:ascii="Times New Roman" w:hAnsi="Times New Roman" w:cs="Times New Roman"/>
          <w:sz w:val="28"/>
          <w:szCs w:val="28"/>
        </w:rPr>
        <w:t>за истекший период 20</w:t>
      </w:r>
      <w:r w:rsidR="003E5113" w:rsidRPr="00AF6452">
        <w:rPr>
          <w:rFonts w:ascii="Times New Roman" w:hAnsi="Times New Roman" w:cs="Times New Roman"/>
          <w:color w:val="000000"/>
          <w:sz w:val="28"/>
          <w:szCs w:val="28"/>
        </w:rPr>
        <w:t xml:space="preserve">19 </w:t>
      </w:r>
      <w:r w:rsidRPr="00AF6452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Pr="00AF6452">
        <w:rPr>
          <w:rFonts w:ascii="Times New Roman" w:hAnsi="Times New Roman" w:cs="Times New Roman"/>
          <w:sz w:val="28"/>
          <w:szCs w:val="28"/>
        </w:rPr>
        <w:t>рассмотрено 3</w:t>
      </w:r>
      <w:r w:rsidR="00C36125" w:rsidRPr="00AF6452">
        <w:rPr>
          <w:rFonts w:ascii="Times New Roman" w:hAnsi="Times New Roman" w:cs="Times New Roman"/>
          <w:sz w:val="28"/>
          <w:szCs w:val="28"/>
        </w:rPr>
        <w:t>3</w:t>
      </w:r>
      <w:r w:rsidRPr="00AF6452">
        <w:rPr>
          <w:rFonts w:ascii="Times New Roman" w:hAnsi="Times New Roman" w:cs="Times New Roman"/>
          <w:sz w:val="28"/>
          <w:szCs w:val="28"/>
        </w:rPr>
        <w:t xml:space="preserve"> административных протокола </w:t>
      </w:r>
      <w:r w:rsidR="00C36125" w:rsidRPr="00AF6452">
        <w:rPr>
          <w:rFonts w:ascii="Times New Roman" w:hAnsi="Times New Roman" w:cs="Times New Roman"/>
          <w:sz w:val="28"/>
          <w:szCs w:val="28"/>
        </w:rPr>
        <w:t>(за аналогичный период 2018 г. – 30</w:t>
      </w:r>
      <w:r w:rsidRPr="00AF6452">
        <w:rPr>
          <w:rFonts w:ascii="Times New Roman" w:hAnsi="Times New Roman" w:cs="Times New Roman"/>
          <w:sz w:val="28"/>
          <w:szCs w:val="28"/>
        </w:rPr>
        <w:t>)</w:t>
      </w:r>
      <w:r w:rsidR="00C36125" w:rsidRPr="00AF6452">
        <w:rPr>
          <w:rFonts w:ascii="Times New Roman" w:hAnsi="Times New Roman" w:cs="Times New Roman"/>
          <w:sz w:val="28"/>
          <w:szCs w:val="28"/>
        </w:rPr>
        <w:t xml:space="preserve">.  Большее количество правонарушений данной категории совершено несовершеннолетними, </w:t>
      </w:r>
      <w:r w:rsidR="00642BA9" w:rsidRPr="00AF6452">
        <w:rPr>
          <w:rFonts w:ascii="Times New Roman" w:hAnsi="Times New Roman" w:cs="Times New Roman"/>
          <w:sz w:val="28"/>
          <w:szCs w:val="28"/>
        </w:rPr>
        <w:t xml:space="preserve">учащимися </w:t>
      </w:r>
      <w:r w:rsidR="00C36125" w:rsidRPr="00AF6452">
        <w:rPr>
          <w:rFonts w:ascii="Times New Roman" w:hAnsi="Times New Roman" w:cs="Times New Roman"/>
          <w:sz w:val="28"/>
          <w:szCs w:val="28"/>
        </w:rPr>
        <w:t xml:space="preserve">УО «Ильянский государственный колледж» - 16 и УО «Вилейский государственный колледж» -  7. Учащийся УО «ВГК» привлечен к административной ответственности за  управление транспортным средством в состоянии алкогольного опьянения.  </w:t>
      </w:r>
    </w:p>
    <w:p w:rsidR="005E2499" w:rsidRPr="00AF6452" w:rsidRDefault="005E2499" w:rsidP="005E24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6452">
        <w:rPr>
          <w:rFonts w:ascii="Times New Roman" w:hAnsi="Times New Roman" w:cs="Times New Roman"/>
          <w:sz w:val="28"/>
          <w:szCs w:val="28"/>
        </w:rPr>
        <w:t>В  УЗ</w:t>
      </w:r>
      <w:proofErr w:type="gramEnd"/>
      <w:r w:rsidRPr="00AF6452">
        <w:rPr>
          <w:rFonts w:ascii="Times New Roman" w:hAnsi="Times New Roman" w:cs="Times New Roman"/>
          <w:sz w:val="28"/>
          <w:szCs w:val="28"/>
        </w:rPr>
        <w:t xml:space="preserve"> «Вилейская ЦРБ» ведётся учёт несовершеннолетних, замеченных в употреблении алкоголя либо наркотических веществ. В течение 2019 года впервые взято под наркологическое наблюдение 38 несовершеннолетних в связи с употреблением алкоголя. Всего под наблюдением нарколога находится 41 несовершеннолетний. На профилактическом наблюдении по поводу употребления алкоголя с вредными последствиями находится 2 несовершеннолетних. </w:t>
      </w:r>
    </w:p>
    <w:p w:rsidR="005E2499" w:rsidRPr="00AF6452" w:rsidRDefault="005E2499" w:rsidP="005E2499">
      <w:pPr>
        <w:tabs>
          <w:tab w:val="left" w:pos="48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452">
        <w:rPr>
          <w:rFonts w:ascii="Times New Roman" w:hAnsi="Times New Roman" w:cs="Times New Roman"/>
          <w:sz w:val="28"/>
          <w:szCs w:val="28"/>
        </w:rPr>
        <w:t>В течение 2019 года проведение индивидуальной профилактической работы с несовершеннолетними, потребление которыми ПАВ установлено в соответствии с законодательством, начато в отношении 25 несовершеннолетних, на 1.12.2019 индивидуальная профилактическая работа проводится в отношении 29 несовершеннолетних.</w:t>
      </w:r>
    </w:p>
    <w:p w:rsidR="005E2499" w:rsidRPr="00AF6452" w:rsidRDefault="005E2499" w:rsidP="005E24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452">
        <w:rPr>
          <w:rFonts w:ascii="Times New Roman" w:hAnsi="Times New Roman" w:cs="Times New Roman"/>
          <w:sz w:val="28"/>
          <w:szCs w:val="28"/>
        </w:rPr>
        <w:t xml:space="preserve">Ежеквартально врачом-наркологом в ИДН Вилейского РОВД проводится сверка полноты учета несовершеннолетних, потребление которыми алкогольных, слабоалкогольных напитков или пива установлено в соответствии с законодательством. </w:t>
      </w:r>
    </w:p>
    <w:p w:rsidR="005E2499" w:rsidRPr="00AF6452" w:rsidRDefault="005E2499" w:rsidP="005E2499">
      <w:pPr>
        <w:tabs>
          <w:tab w:val="left" w:pos="48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452">
        <w:rPr>
          <w:rFonts w:ascii="Times New Roman" w:hAnsi="Times New Roman" w:cs="Times New Roman"/>
          <w:sz w:val="28"/>
          <w:szCs w:val="28"/>
        </w:rPr>
        <w:t>Комиссией по делам несовершеннолетних принято 5 решений о проведении комплексной р</w:t>
      </w:r>
      <w:r w:rsidR="00642BA9" w:rsidRPr="00AF6452">
        <w:rPr>
          <w:rFonts w:ascii="Times New Roman" w:hAnsi="Times New Roman" w:cs="Times New Roman"/>
          <w:sz w:val="28"/>
          <w:szCs w:val="28"/>
        </w:rPr>
        <w:t xml:space="preserve">еабилитации несовершеннолетних, употребляющих спиртные напитки. </w:t>
      </w:r>
      <w:r w:rsidRPr="00AF6452">
        <w:rPr>
          <w:rFonts w:ascii="Times New Roman" w:hAnsi="Times New Roman" w:cs="Times New Roman"/>
          <w:sz w:val="28"/>
          <w:szCs w:val="28"/>
        </w:rPr>
        <w:t xml:space="preserve">В течение года с 4 несовершеннолетними </w:t>
      </w:r>
      <w:r w:rsidRPr="00AF6452">
        <w:rPr>
          <w:rFonts w:ascii="Times New Roman" w:hAnsi="Times New Roman" w:cs="Times New Roman"/>
          <w:sz w:val="28"/>
          <w:szCs w:val="28"/>
        </w:rPr>
        <w:lastRenderedPageBreak/>
        <w:t>начато проведение комплексной реабилитации, прекращено проведение комплексной реабилитации с 12 несовершеннолетними (5 по причине истечения срока реабилитации, 6 по причине достижения возраста 18 лет, в отношении 1 несовершеннолетнего начато проведение основного этапа реабилитации). По состоянию на  01.12.2019 года комплексная реабилитация  проводится с 2 несовершеннолетними,  один из которых  является учащимся ГУО «Ильянский государственный аграрный колледж»,  и один  учащимся ГУО «Вилейский государственный колледж». В течение года стационарно пролечено 3 несовершеннолетних (в 2018 году 2 несовершеннолетних).</w:t>
      </w:r>
    </w:p>
    <w:p w:rsidR="00AB0336" w:rsidRPr="00AF6452" w:rsidRDefault="00AB0336" w:rsidP="005E24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452">
        <w:rPr>
          <w:rFonts w:ascii="Times New Roman" w:hAnsi="Times New Roman" w:cs="Times New Roman"/>
          <w:sz w:val="28"/>
          <w:szCs w:val="28"/>
        </w:rPr>
        <w:t xml:space="preserve">За </w:t>
      </w:r>
      <w:r w:rsidR="005E2499" w:rsidRPr="00AF6452">
        <w:rPr>
          <w:rFonts w:ascii="Times New Roman" w:hAnsi="Times New Roman" w:cs="Times New Roman"/>
          <w:sz w:val="28"/>
          <w:szCs w:val="28"/>
        </w:rPr>
        <w:t>11 месяцев 2019</w:t>
      </w:r>
      <w:r w:rsidRPr="00AF6452">
        <w:rPr>
          <w:rFonts w:ascii="Times New Roman" w:hAnsi="Times New Roman" w:cs="Times New Roman"/>
          <w:sz w:val="28"/>
          <w:szCs w:val="28"/>
        </w:rPr>
        <w:t xml:space="preserve"> г. за невыполнение обязанностей по воспитанию детей</w:t>
      </w:r>
      <w:r w:rsidR="00642BA9" w:rsidRPr="00AF6452">
        <w:rPr>
          <w:rFonts w:ascii="Times New Roman" w:hAnsi="Times New Roman" w:cs="Times New Roman"/>
          <w:sz w:val="28"/>
          <w:szCs w:val="28"/>
        </w:rPr>
        <w:t>, что повлекло совершению ими  деяний, содержащих признаки административных правонарушений, в том числе и употребление спиртного</w:t>
      </w:r>
      <w:r w:rsidRPr="00AF6452">
        <w:rPr>
          <w:rFonts w:ascii="Times New Roman" w:hAnsi="Times New Roman" w:cs="Times New Roman"/>
          <w:sz w:val="28"/>
          <w:szCs w:val="28"/>
        </w:rPr>
        <w:t xml:space="preserve"> привлечено к административной ответственности </w:t>
      </w:r>
      <w:r w:rsidR="000F4E0F" w:rsidRPr="00AF6452">
        <w:rPr>
          <w:rFonts w:ascii="Times New Roman" w:hAnsi="Times New Roman" w:cs="Times New Roman"/>
          <w:sz w:val="28"/>
          <w:szCs w:val="28"/>
        </w:rPr>
        <w:t>5 родителей (2018 г. – 29</w:t>
      </w:r>
      <w:r w:rsidRPr="00AF6452">
        <w:rPr>
          <w:rFonts w:ascii="Times New Roman" w:hAnsi="Times New Roman" w:cs="Times New Roman"/>
          <w:sz w:val="28"/>
          <w:szCs w:val="28"/>
        </w:rPr>
        <w:t xml:space="preserve">); за вовлечение несовершеннолетних в антиобщественное поведение – </w:t>
      </w:r>
      <w:r w:rsidR="000F4E0F" w:rsidRPr="00AF6452">
        <w:rPr>
          <w:rFonts w:ascii="Times New Roman" w:hAnsi="Times New Roman" w:cs="Times New Roman"/>
          <w:sz w:val="28"/>
          <w:szCs w:val="28"/>
        </w:rPr>
        <w:t>30 (2018 г. –54</w:t>
      </w:r>
      <w:r w:rsidRPr="00AF6452">
        <w:rPr>
          <w:rFonts w:ascii="Times New Roman" w:hAnsi="Times New Roman" w:cs="Times New Roman"/>
          <w:sz w:val="28"/>
          <w:szCs w:val="28"/>
        </w:rPr>
        <w:t>); за неисполнение обязанностей по сопровождению или обеспечению сопровождения несовершеннолетнего</w:t>
      </w:r>
      <w:r w:rsidR="000F4E0F" w:rsidRPr="00AF6452">
        <w:rPr>
          <w:rFonts w:ascii="Times New Roman" w:hAnsi="Times New Roman" w:cs="Times New Roman"/>
          <w:sz w:val="28"/>
          <w:szCs w:val="28"/>
        </w:rPr>
        <w:t xml:space="preserve"> в возрасте до 16-ти лет  в ночное время вне жилища – 43 (2018 г. – 12</w:t>
      </w:r>
      <w:r w:rsidRPr="00AF6452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AB0336" w:rsidRPr="00AF6452" w:rsidRDefault="000F4E0F" w:rsidP="000F4E0F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6452">
        <w:rPr>
          <w:rFonts w:ascii="Times New Roman" w:hAnsi="Times New Roman" w:cs="Times New Roman"/>
          <w:color w:val="000000"/>
          <w:sz w:val="28"/>
          <w:szCs w:val="28"/>
        </w:rPr>
        <w:t>С начала 2019 года   зафиксировано 2 факта</w:t>
      </w:r>
      <w:r w:rsidR="00AB0336" w:rsidRPr="00AF6452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реализации спиртны</w:t>
      </w:r>
      <w:r w:rsidR="00AF6452" w:rsidRPr="00AF6452">
        <w:rPr>
          <w:rFonts w:ascii="Times New Roman" w:hAnsi="Times New Roman" w:cs="Times New Roman"/>
          <w:color w:val="000000"/>
          <w:sz w:val="28"/>
          <w:szCs w:val="28"/>
        </w:rPr>
        <w:t xml:space="preserve">х напитков несовершеннолетним, </w:t>
      </w:r>
      <w:r w:rsidR="00AB0336" w:rsidRPr="00AF6452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 w:rsidR="00AF6452" w:rsidRPr="00AF6452">
        <w:rPr>
          <w:rFonts w:ascii="Times New Roman" w:hAnsi="Times New Roman" w:cs="Times New Roman"/>
          <w:color w:val="000000"/>
          <w:sz w:val="28"/>
          <w:szCs w:val="28"/>
        </w:rPr>
        <w:t xml:space="preserve">указанный период 2018 г., таких фактов было так же </w:t>
      </w:r>
      <w:r w:rsidRPr="00AF645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B0336" w:rsidRPr="00AF6452">
        <w:rPr>
          <w:rFonts w:ascii="Times New Roman" w:hAnsi="Times New Roman" w:cs="Times New Roman"/>
          <w:color w:val="000000"/>
          <w:sz w:val="28"/>
          <w:szCs w:val="28"/>
        </w:rPr>
        <w:t xml:space="preserve"> . </w:t>
      </w:r>
    </w:p>
    <w:p w:rsidR="00AB0336" w:rsidRPr="00AF6452" w:rsidRDefault="000F4E0F" w:rsidP="00F334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452">
        <w:rPr>
          <w:rFonts w:ascii="Times New Roman" w:hAnsi="Times New Roman" w:cs="Times New Roman"/>
          <w:color w:val="000000"/>
          <w:sz w:val="28"/>
          <w:szCs w:val="28"/>
        </w:rPr>
        <w:t xml:space="preserve"> В целях  выявления и пресечения правонарушений и преступлений с участием несовершеннолетних, связанных с незаконным распространением и потреблением наркотиков</w:t>
      </w:r>
      <w:r w:rsidR="00F3344C" w:rsidRPr="00AF645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F6452">
        <w:rPr>
          <w:rFonts w:ascii="Times New Roman" w:hAnsi="Times New Roman" w:cs="Times New Roman"/>
          <w:color w:val="000000"/>
          <w:sz w:val="28"/>
          <w:szCs w:val="28"/>
        </w:rPr>
        <w:t xml:space="preserve"> несо</w:t>
      </w:r>
      <w:r w:rsidR="00F3344C" w:rsidRPr="00AF6452">
        <w:rPr>
          <w:rFonts w:ascii="Times New Roman" w:hAnsi="Times New Roman" w:cs="Times New Roman"/>
          <w:color w:val="000000"/>
          <w:sz w:val="28"/>
          <w:szCs w:val="28"/>
        </w:rPr>
        <w:t xml:space="preserve">вершеннолетних лиц, употребляющих </w:t>
      </w:r>
      <w:r w:rsidRPr="00AF6452">
        <w:rPr>
          <w:rFonts w:ascii="Times New Roman" w:hAnsi="Times New Roman" w:cs="Times New Roman"/>
          <w:color w:val="000000"/>
          <w:sz w:val="28"/>
          <w:szCs w:val="28"/>
        </w:rPr>
        <w:t xml:space="preserve"> алког</w:t>
      </w:r>
      <w:r w:rsidR="00F3344C" w:rsidRPr="00AF6452">
        <w:rPr>
          <w:rFonts w:ascii="Times New Roman" w:hAnsi="Times New Roman" w:cs="Times New Roman"/>
          <w:color w:val="000000"/>
          <w:sz w:val="28"/>
          <w:szCs w:val="28"/>
        </w:rPr>
        <w:t>оль, взрослых вовлекающих несовершеннолетних в антиобщественное поведение, несовершеннолетних, находящихся вне жилища без сопровождения взрослых  на территории г. Вилейки и Вилейского района</w:t>
      </w:r>
      <w:r w:rsidR="007308CD" w:rsidRPr="00AF64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0336" w:rsidRPr="00AF6452">
        <w:rPr>
          <w:rFonts w:ascii="Times New Roman" w:hAnsi="Times New Roman" w:cs="Times New Roman"/>
          <w:sz w:val="28"/>
          <w:szCs w:val="28"/>
        </w:rPr>
        <w:t xml:space="preserve">на постоянной основе организованы  и поведены оперативно-профилактические мероприятия по отработке Вилейского района и г. Вилейка.  С участием заинтересованных ведомств сотрудниками РОВД проводятся рейды в общежитиях УО «ИГАК», УО «ВГК», заведений с ночным режимом работы, объектов торговли, </w:t>
      </w:r>
      <w:r w:rsidR="00F3344C" w:rsidRPr="00AF6452">
        <w:rPr>
          <w:rFonts w:ascii="Times New Roman" w:hAnsi="Times New Roman" w:cs="Times New Roman"/>
          <w:sz w:val="28"/>
          <w:szCs w:val="28"/>
        </w:rPr>
        <w:t xml:space="preserve">места массового отдыха </w:t>
      </w:r>
      <w:r w:rsidR="00AB0336" w:rsidRPr="00AF6452">
        <w:rPr>
          <w:rFonts w:ascii="Times New Roman" w:hAnsi="Times New Roman" w:cs="Times New Roman"/>
          <w:sz w:val="28"/>
          <w:szCs w:val="28"/>
        </w:rPr>
        <w:t>граждан.</w:t>
      </w:r>
    </w:p>
    <w:p w:rsidR="007308CD" w:rsidRPr="00AF6452" w:rsidRDefault="007308CD" w:rsidP="007308C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452">
        <w:rPr>
          <w:rFonts w:ascii="Times New Roman" w:hAnsi="Times New Roman" w:cs="Times New Roman"/>
          <w:sz w:val="28"/>
          <w:szCs w:val="28"/>
        </w:rPr>
        <w:t xml:space="preserve">В Вилейском районе всеми заинтересованными службами особое внимание уделяется вопросам, касающимся предупреждения безнадзорности и правонарушений детей, пьянства, наркомании, токсикомании в молодежной среде, семейного неблагополучия и социального сиротства. </w:t>
      </w:r>
    </w:p>
    <w:p w:rsidR="007308CD" w:rsidRPr="003C250B" w:rsidRDefault="007308CD" w:rsidP="007308C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50B">
        <w:rPr>
          <w:rFonts w:ascii="Times New Roman" w:hAnsi="Times New Roman" w:cs="Times New Roman"/>
          <w:sz w:val="28"/>
          <w:szCs w:val="28"/>
        </w:rPr>
        <w:t xml:space="preserve">Решением Вилейского районного исполнительного комитета от </w:t>
      </w:r>
      <w:proofErr w:type="gramStart"/>
      <w:r w:rsidR="008A3FDE" w:rsidRPr="003C250B">
        <w:rPr>
          <w:rFonts w:ascii="Times New Roman" w:hAnsi="Times New Roman" w:cs="Times New Roman"/>
          <w:sz w:val="28"/>
          <w:szCs w:val="28"/>
        </w:rPr>
        <w:t>25  января</w:t>
      </w:r>
      <w:proofErr w:type="gramEnd"/>
      <w:r w:rsidR="008A3FDE" w:rsidRPr="003C250B">
        <w:rPr>
          <w:rFonts w:ascii="Times New Roman" w:hAnsi="Times New Roman" w:cs="Times New Roman"/>
          <w:sz w:val="28"/>
          <w:szCs w:val="28"/>
        </w:rPr>
        <w:t xml:space="preserve"> 2019 г. № 63 </w:t>
      </w:r>
      <w:r w:rsidRPr="003C250B">
        <w:rPr>
          <w:rFonts w:ascii="Times New Roman" w:hAnsi="Times New Roman" w:cs="Times New Roman"/>
          <w:sz w:val="28"/>
          <w:szCs w:val="28"/>
        </w:rPr>
        <w:t xml:space="preserve"> был утверждён </w:t>
      </w:r>
      <w:r w:rsidR="008A3FDE" w:rsidRPr="003C250B">
        <w:rPr>
          <w:rFonts w:ascii="Times New Roman" w:hAnsi="Times New Roman" w:cs="Times New Roman"/>
          <w:sz w:val="28"/>
          <w:szCs w:val="28"/>
        </w:rPr>
        <w:t>П</w:t>
      </w:r>
      <w:r w:rsidRPr="003C250B">
        <w:rPr>
          <w:rFonts w:ascii="Times New Roman" w:hAnsi="Times New Roman" w:cs="Times New Roman"/>
          <w:sz w:val="28"/>
          <w:szCs w:val="28"/>
        </w:rPr>
        <w:t xml:space="preserve">лан мероприятий по </w:t>
      </w:r>
      <w:r w:rsidR="008A3FDE" w:rsidRPr="003C250B">
        <w:rPr>
          <w:rFonts w:ascii="Times New Roman" w:hAnsi="Times New Roman" w:cs="Times New Roman"/>
          <w:sz w:val="28"/>
          <w:szCs w:val="28"/>
        </w:rPr>
        <w:t xml:space="preserve"> повышению эффективности профилактических мероприятий с гражданами злоупотребляющими или склонными к употреблению спиртных напитков  на территории Вилейского района.  Кроме вышеуказанного Плана, на территории  Вилейского района</w:t>
      </w:r>
      <w:r w:rsidR="003C250B" w:rsidRPr="003C250B">
        <w:rPr>
          <w:rFonts w:ascii="Times New Roman" w:hAnsi="Times New Roman" w:cs="Times New Roman"/>
          <w:sz w:val="28"/>
          <w:szCs w:val="28"/>
        </w:rPr>
        <w:t xml:space="preserve"> реализуется  Механизм реализации  плана мероприятий, направленных на принятие эффективных мер по противодействию незаконному обороту наркотиков, профилактике их </w:t>
      </w:r>
      <w:r w:rsidR="003C250B" w:rsidRPr="003C250B">
        <w:rPr>
          <w:rFonts w:ascii="Times New Roman" w:hAnsi="Times New Roman" w:cs="Times New Roman"/>
          <w:sz w:val="28"/>
          <w:szCs w:val="28"/>
        </w:rPr>
        <w:lastRenderedPageBreak/>
        <w:t xml:space="preserve">потребления, в том числе среди  детей и молодежи, социальной реабилитации лиц, больных наркоманией на территории Вилейского района на 2019-2020 года, утвержденный  решением райисполкома №93 от 25.01.2019. </w:t>
      </w:r>
      <w:r w:rsidR="008A3FDE" w:rsidRPr="003C250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308CD" w:rsidRPr="00AF6452" w:rsidRDefault="007308CD" w:rsidP="00B1179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6452">
        <w:rPr>
          <w:rFonts w:ascii="Times New Roman" w:eastAsia="Arial Unicode MS" w:hAnsi="Times New Roman"/>
          <w:color w:val="000000"/>
          <w:sz w:val="28"/>
          <w:szCs w:val="28"/>
          <w:lang w:val="be-BY" w:eastAsia="be-BY" w:bidi="be-BY"/>
        </w:rPr>
        <w:t xml:space="preserve">Проводимые мероприятия по профилактике алкоголизма, </w:t>
      </w:r>
      <w:r w:rsidRPr="00AF6452">
        <w:rPr>
          <w:rFonts w:ascii="Times New Roman" w:hAnsi="Times New Roman"/>
          <w:sz w:val="28"/>
          <w:szCs w:val="28"/>
        </w:rPr>
        <w:t xml:space="preserve">наркомании и противодействию незаконному обороту наркотиков, профилактике противоправного поведения отличаются разнообразием форм. </w:t>
      </w:r>
      <w:r w:rsidR="00B11798" w:rsidRPr="00AF6452">
        <w:rPr>
          <w:rStyle w:val="normaltextrun"/>
          <w:rFonts w:ascii="Times New Roman" w:hAnsi="Times New Roman"/>
          <w:color w:val="000000"/>
          <w:sz w:val="28"/>
          <w:szCs w:val="28"/>
          <w:shd w:val="clear" w:color="auto" w:fill="FFFFFF"/>
          <w:lang w:val="be-BY"/>
        </w:rPr>
        <w:t xml:space="preserve">Между учреждениями образования и иными субъектами профилактики налажено тесное взаимодействие по вопросам профилактики указанной направленности. Наиболее часто в практике взаимодействия проводятся профилактические беседы, лекции, интерактивы с участием представителей ИДН и других подразделений </w:t>
      </w:r>
      <w:r w:rsidR="00B11798" w:rsidRPr="00AF6452">
        <w:rPr>
          <w:rFonts w:ascii="Times New Roman" w:hAnsi="Times New Roman"/>
          <w:sz w:val="28"/>
          <w:szCs w:val="28"/>
        </w:rPr>
        <w:t>ОВД Вилейского райисполкома</w:t>
      </w:r>
      <w:r w:rsidR="00B11798" w:rsidRPr="00AF6452">
        <w:rPr>
          <w:rStyle w:val="normaltextrun"/>
          <w:rFonts w:ascii="Times New Roman" w:hAnsi="Times New Roman"/>
          <w:color w:val="000000"/>
          <w:sz w:val="28"/>
          <w:szCs w:val="28"/>
          <w:shd w:val="clear" w:color="auto" w:fill="FFFFFF"/>
          <w:lang w:val="be-BY"/>
        </w:rPr>
        <w:t>, прокуратуры, в</w:t>
      </w:r>
      <w:proofErr w:type="spellStart"/>
      <w:r w:rsidR="00B11798" w:rsidRPr="00AF6452">
        <w:rPr>
          <w:rFonts w:ascii="Times New Roman" w:hAnsi="Times New Roman"/>
          <w:sz w:val="28"/>
          <w:szCs w:val="28"/>
        </w:rPr>
        <w:t>стречи</w:t>
      </w:r>
      <w:proofErr w:type="spellEnd"/>
      <w:r w:rsidR="00B11798" w:rsidRPr="00AF6452">
        <w:rPr>
          <w:rFonts w:ascii="Times New Roman" w:hAnsi="Times New Roman"/>
          <w:sz w:val="28"/>
          <w:szCs w:val="28"/>
        </w:rPr>
        <w:t xml:space="preserve"> с сотрудниками УЗ «Вилейская ЦРБ», ГУ «Вилейский </w:t>
      </w:r>
      <w:proofErr w:type="spellStart"/>
      <w:r w:rsidR="00B11798" w:rsidRPr="00AF6452">
        <w:rPr>
          <w:rFonts w:ascii="Times New Roman" w:hAnsi="Times New Roman"/>
          <w:sz w:val="28"/>
          <w:szCs w:val="28"/>
        </w:rPr>
        <w:t>РЦГиЭ</w:t>
      </w:r>
      <w:proofErr w:type="spellEnd"/>
      <w:r w:rsidR="00B11798" w:rsidRPr="00AF6452">
        <w:rPr>
          <w:rFonts w:ascii="Times New Roman" w:hAnsi="Times New Roman"/>
          <w:sz w:val="28"/>
          <w:szCs w:val="28"/>
        </w:rPr>
        <w:t xml:space="preserve">», комиссией по делам несовершеннолетних, ОО РК «БРСМ», в том числе в рамках работы профилактических клубов.   </w:t>
      </w:r>
      <w:r w:rsidRPr="00AF6452">
        <w:rPr>
          <w:rFonts w:ascii="Times New Roman" w:hAnsi="Times New Roman"/>
          <w:sz w:val="28"/>
          <w:szCs w:val="28"/>
        </w:rPr>
        <w:t xml:space="preserve">Наиболее новой, из используемых, и популярной среди несовершеннолетних является такая форма мероприятия, как </w:t>
      </w:r>
      <w:proofErr w:type="spellStart"/>
      <w:r w:rsidRPr="00AF6452">
        <w:rPr>
          <w:rFonts w:ascii="Times New Roman" w:hAnsi="Times New Roman"/>
          <w:sz w:val="28"/>
          <w:szCs w:val="28"/>
        </w:rPr>
        <w:t>квест</w:t>
      </w:r>
      <w:proofErr w:type="spellEnd"/>
      <w:r w:rsidRPr="00AF6452">
        <w:rPr>
          <w:rFonts w:ascii="Times New Roman" w:hAnsi="Times New Roman"/>
          <w:sz w:val="28"/>
          <w:szCs w:val="28"/>
        </w:rPr>
        <w:t>.</w:t>
      </w:r>
    </w:p>
    <w:p w:rsidR="007308CD" w:rsidRPr="00AF6452" w:rsidRDefault="00DE017D" w:rsidP="007308C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be-BY" w:bidi="be-BY"/>
        </w:rPr>
      </w:pPr>
      <w:r w:rsidRPr="00AF6452">
        <w:rPr>
          <w:rFonts w:ascii="Times New Roman" w:eastAsia="Arial Unicode MS" w:hAnsi="Times New Roman" w:cs="Times New Roman"/>
          <w:color w:val="000000"/>
          <w:sz w:val="28"/>
          <w:szCs w:val="28"/>
          <w:lang w:eastAsia="be-BY" w:bidi="be-BY"/>
        </w:rPr>
        <w:t>Как пример 14 ноября</w:t>
      </w:r>
      <w:r w:rsidR="00DA14ED" w:rsidRPr="00AF6452">
        <w:rPr>
          <w:rFonts w:ascii="Times New Roman" w:eastAsia="Arial Unicode MS" w:hAnsi="Times New Roman" w:cs="Times New Roman"/>
          <w:color w:val="000000"/>
          <w:sz w:val="28"/>
          <w:szCs w:val="28"/>
          <w:lang w:eastAsia="be-BY" w:bidi="be-BY"/>
        </w:rPr>
        <w:t xml:space="preserve"> 2019 года </w:t>
      </w:r>
      <w:r w:rsidR="007308CD" w:rsidRPr="00AF6452">
        <w:rPr>
          <w:rFonts w:ascii="Times New Roman" w:eastAsia="Arial Unicode MS" w:hAnsi="Times New Roman" w:cs="Times New Roman"/>
          <w:color w:val="000000"/>
          <w:sz w:val="28"/>
          <w:szCs w:val="28"/>
          <w:lang w:eastAsia="be-BY" w:bidi="be-BY"/>
        </w:rPr>
        <w:t xml:space="preserve">на базе ГУ «Вилейский краеведческий музей» прошел профилактический </w:t>
      </w:r>
      <w:proofErr w:type="spellStart"/>
      <w:r w:rsidR="007308CD" w:rsidRPr="00AF6452">
        <w:rPr>
          <w:rFonts w:ascii="Times New Roman" w:eastAsia="Arial Unicode MS" w:hAnsi="Times New Roman" w:cs="Times New Roman"/>
          <w:color w:val="000000"/>
          <w:sz w:val="28"/>
          <w:szCs w:val="28"/>
          <w:lang w:eastAsia="be-BY" w:bidi="be-BY"/>
        </w:rPr>
        <w:t>квест</w:t>
      </w:r>
      <w:proofErr w:type="spellEnd"/>
      <w:r w:rsidR="007308CD" w:rsidRPr="00AF6452">
        <w:rPr>
          <w:rFonts w:ascii="Times New Roman" w:eastAsia="Arial Unicode MS" w:hAnsi="Times New Roman" w:cs="Times New Roman"/>
          <w:color w:val="000000"/>
          <w:sz w:val="28"/>
          <w:szCs w:val="28"/>
          <w:lang w:eastAsia="be-BY" w:bidi="be-BY"/>
        </w:rPr>
        <w:t xml:space="preserve"> «Закон и порядок» с участием 14 учащихся, в рамках работы районного клуба «</w:t>
      </w:r>
      <w:proofErr w:type="spellStart"/>
      <w:r w:rsidR="007308CD" w:rsidRPr="00AF6452">
        <w:rPr>
          <w:rFonts w:ascii="Times New Roman" w:eastAsia="Arial Unicode MS" w:hAnsi="Times New Roman" w:cs="Times New Roman"/>
          <w:color w:val="000000"/>
          <w:sz w:val="28"/>
          <w:szCs w:val="28"/>
          <w:lang w:eastAsia="be-BY" w:bidi="be-BY"/>
        </w:rPr>
        <w:t>Патрида</w:t>
      </w:r>
      <w:proofErr w:type="spellEnd"/>
      <w:r w:rsidR="007308CD" w:rsidRPr="00AF6452">
        <w:rPr>
          <w:rFonts w:ascii="Times New Roman" w:eastAsia="Arial Unicode MS" w:hAnsi="Times New Roman" w:cs="Times New Roman"/>
          <w:color w:val="000000"/>
          <w:sz w:val="28"/>
          <w:szCs w:val="28"/>
          <w:lang w:eastAsia="be-BY" w:bidi="be-BY"/>
        </w:rPr>
        <w:t>»</w:t>
      </w:r>
      <w:r w:rsidR="00AF6452" w:rsidRPr="00AF6452">
        <w:rPr>
          <w:rFonts w:ascii="Times New Roman" w:eastAsia="Arial Unicode MS" w:hAnsi="Times New Roman" w:cs="Times New Roman"/>
          <w:color w:val="000000"/>
          <w:sz w:val="28"/>
          <w:szCs w:val="28"/>
          <w:lang w:eastAsia="be-BY" w:bidi="be-BY"/>
        </w:rPr>
        <w:t>.</w:t>
      </w:r>
      <w:r w:rsidR="007308CD" w:rsidRPr="00AF6452">
        <w:rPr>
          <w:rFonts w:ascii="Times New Roman" w:eastAsia="Arial Unicode MS" w:hAnsi="Times New Roman" w:cs="Times New Roman"/>
          <w:color w:val="000000"/>
          <w:sz w:val="28"/>
          <w:szCs w:val="28"/>
          <w:lang w:eastAsia="be-BY" w:bidi="be-BY"/>
        </w:rPr>
        <w:t xml:space="preserve"> </w:t>
      </w:r>
    </w:p>
    <w:p w:rsidR="00AF6452" w:rsidRPr="00AF6452" w:rsidRDefault="00AF6452" w:rsidP="00AF64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F6452">
        <w:rPr>
          <w:rFonts w:ascii="Times New Roman" w:eastAsia="Arial Unicode MS" w:hAnsi="Times New Roman" w:cs="Times New Roman"/>
          <w:color w:val="000000"/>
          <w:sz w:val="28"/>
          <w:szCs w:val="28"/>
          <w:lang w:eastAsia="be-BY" w:bidi="be-BY"/>
        </w:rPr>
        <w:t xml:space="preserve">Так же, как положительный пример, следует  отметить работу библиотечной системы  города и района.   </w:t>
      </w:r>
      <w:r w:rsidRPr="00AF6452">
        <w:rPr>
          <w:rFonts w:ascii="Times New Roman" w:hAnsi="Times New Roman" w:cs="Times New Roman"/>
          <w:sz w:val="28"/>
          <w:szCs w:val="28"/>
        </w:rPr>
        <w:t xml:space="preserve">С 5 по 13 июля  2019 года в библиотеках района и города прошла акция «Мы – за трезвую Беларусь!», посвящённая Дню профилактики алкоголизма. С помощью разных форм библиотечных мероприятий было проведено информирование читателей по вопросам профилактики вредной привычки.  В рамках акции для учащихся 10-11 </w:t>
      </w:r>
      <w:proofErr w:type="gramStart"/>
      <w:r w:rsidRPr="00AF6452">
        <w:rPr>
          <w:rFonts w:ascii="Times New Roman" w:hAnsi="Times New Roman" w:cs="Times New Roman"/>
          <w:sz w:val="28"/>
          <w:szCs w:val="28"/>
        </w:rPr>
        <w:t>классов  6</w:t>
      </w:r>
      <w:proofErr w:type="gramEnd"/>
      <w:r w:rsidRPr="00AF6452">
        <w:rPr>
          <w:rFonts w:ascii="Times New Roman" w:hAnsi="Times New Roman" w:cs="Times New Roman"/>
          <w:sz w:val="28"/>
          <w:szCs w:val="28"/>
        </w:rPr>
        <w:t xml:space="preserve"> июля в </w:t>
      </w:r>
      <w:proofErr w:type="spellStart"/>
      <w:r w:rsidRPr="00AF6452">
        <w:rPr>
          <w:rFonts w:ascii="Times New Roman" w:hAnsi="Times New Roman" w:cs="Times New Roman"/>
          <w:sz w:val="28"/>
          <w:szCs w:val="28"/>
        </w:rPr>
        <w:t>Людвиновской</w:t>
      </w:r>
      <w:proofErr w:type="spellEnd"/>
      <w:r w:rsidRPr="00AF6452">
        <w:rPr>
          <w:rFonts w:ascii="Times New Roman" w:hAnsi="Times New Roman" w:cs="Times New Roman"/>
          <w:sz w:val="28"/>
          <w:szCs w:val="28"/>
        </w:rPr>
        <w:t xml:space="preserve"> сельской интегрированной библиотеке прошла  </w:t>
      </w:r>
      <w:r w:rsidRPr="0013273E">
        <w:rPr>
          <w:rStyle w:val="a5"/>
          <w:rFonts w:ascii="Times New Roman" w:hAnsi="Times New Roman" w:cs="Times New Roman"/>
          <w:b w:val="0"/>
          <w:sz w:val="28"/>
          <w:szCs w:val="28"/>
        </w:rPr>
        <w:t>игра-дискуссия</w:t>
      </w:r>
      <w:r w:rsidRPr="00AF6452">
        <w:rPr>
          <w:rFonts w:ascii="Times New Roman" w:hAnsi="Times New Roman" w:cs="Times New Roman"/>
          <w:sz w:val="28"/>
          <w:szCs w:val="28"/>
        </w:rPr>
        <w:t>  «Алкоголь – начало конца».</w:t>
      </w:r>
    </w:p>
    <w:p w:rsidR="00AF6452" w:rsidRPr="00AF6452" w:rsidRDefault="00AF6452" w:rsidP="00AF64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452">
        <w:rPr>
          <w:rFonts w:ascii="Times New Roman" w:hAnsi="Times New Roman" w:cs="Times New Roman"/>
          <w:sz w:val="28"/>
          <w:szCs w:val="28"/>
        </w:rPr>
        <w:t>11 ноября отдел обслуживания и информации Вилейской районной библиотеки провел урок-тренинг «</w:t>
      </w:r>
      <w:proofErr w:type="spellStart"/>
      <w:r w:rsidRPr="00AF6452">
        <w:rPr>
          <w:rFonts w:ascii="Times New Roman" w:hAnsi="Times New Roman" w:cs="Times New Roman"/>
          <w:sz w:val="28"/>
          <w:szCs w:val="28"/>
        </w:rPr>
        <w:t>Ведаць</w:t>
      </w:r>
      <w:proofErr w:type="spellEnd"/>
      <w:r w:rsidRPr="00AF6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6452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AF6452">
        <w:rPr>
          <w:rFonts w:ascii="Times New Roman" w:hAnsi="Times New Roman" w:cs="Times New Roman"/>
          <w:sz w:val="28"/>
          <w:szCs w:val="28"/>
        </w:rPr>
        <w:t xml:space="preserve"> правах, не </w:t>
      </w:r>
      <w:proofErr w:type="spellStart"/>
      <w:r w:rsidRPr="00AF6452">
        <w:rPr>
          <w:rFonts w:ascii="Times New Roman" w:hAnsi="Times New Roman" w:cs="Times New Roman"/>
          <w:sz w:val="28"/>
          <w:szCs w:val="28"/>
        </w:rPr>
        <w:t>забывацца</w:t>
      </w:r>
      <w:proofErr w:type="spellEnd"/>
      <w:r w:rsidRPr="00AF6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6452">
        <w:rPr>
          <w:rFonts w:ascii="Times New Roman" w:hAnsi="Times New Roman" w:cs="Times New Roman"/>
          <w:sz w:val="28"/>
          <w:szCs w:val="28"/>
        </w:rPr>
        <w:t>пра</w:t>
      </w:r>
      <w:proofErr w:type="spellEnd"/>
      <w:r w:rsidRPr="00AF6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6452">
        <w:rPr>
          <w:rFonts w:ascii="Times New Roman" w:hAnsi="Times New Roman" w:cs="Times New Roman"/>
          <w:sz w:val="28"/>
          <w:szCs w:val="28"/>
        </w:rPr>
        <w:t>абавязкі</w:t>
      </w:r>
      <w:proofErr w:type="spellEnd"/>
      <w:r w:rsidRPr="00AF6452">
        <w:rPr>
          <w:rFonts w:ascii="Times New Roman" w:hAnsi="Times New Roman" w:cs="Times New Roman"/>
          <w:sz w:val="28"/>
          <w:szCs w:val="28"/>
        </w:rPr>
        <w:t xml:space="preserve">». Мероприятие было проведено с целью профилактики и предотвращения подростковых правонарушений, формирования осознанного выбора модели поведения с учетом знаний об ответственности подростка за те или иные поступки. Были рассмотрены типичные ситуации и пути выхода из них, а также  причины, которые способствуют совершению правонарушений (алкогольное опьянение в том числе). </w:t>
      </w:r>
      <w:r w:rsidRPr="00AF64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мероприятия экспонировалась книжная выставка «Права и обязанности несовершеннолетних», был оформлен     раздаточный материал – буклеты «За преступление – наказание», «Алкоголизм: только факты» и памятки для родителей. </w:t>
      </w:r>
    </w:p>
    <w:p w:rsidR="007308CD" w:rsidRPr="00AF6452" w:rsidRDefault="007308CD" w:rsidP="007308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452">
        <w:rPr>
          <w:rFonts w:ascii="Times New Roman" w:eastAsia="Calibri" w:hAnsi="Times New Roman" w:cs="Times New Roman"/>
          <w:sz w:val="28"/>
          <w:szCs w:val="28"/>
        </w:rPr>
        <w:t xml:space="preserve">Информационно-пропагандистская деятельность по рассматриваемым вопросам ведется также посредством использования информационных </w:t>
      </w:r>
      <w:r w:rsidRPr="00AF6452">
        <w:rPr>
          <w:rFonts w:ascii="Times New Roman" w:eastAsia="Calibri" w:hAnsi="Times New Roman" w:cs="Times New Roman"/>
          <w:sz w:val="28"/>
          <w:szCs w:val="28"/>
        </w:rPr>
        <w:lastRenderedPageBreak/>
        <w:t>стендов и сайтов, где размещены, дополняются и обновляются не реже одного раза в месяц наглядные профилактические материалы, отражающие негативные последствия употребления и распространения алкоголя и наркотиков</w:t>
      </w:r>
      <w:r w:rsidR="00AF6452" w:rsidRPr="00AF6452">
        <w:rPr>
          <w:rFonts w:ascii="Times New Roman" w:eastAsia="Calibri" w:hAnsi="Times New Roman" w:cs="Times New Roman"/>
          <w:sz w:val="28"/>
          <w:szCs w:val="28"/>
        </w:rPr>
        <w:t xml:space="preserve"> на несовершеннолетних</w:t>
      </w:r>
      <w:r w:rsidRPr="00AF645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64041" w:rsidRPr="00AF6452" w:rsidRDefault="00F64041" w:rsidP="00F6404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4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деятельности, проводимой соответствующими государственными органами, важная роль в профилактике и преодолении данных проблем отводится родителям и законным представителям, осуществляющим воспитание детей.</w:t>
      </w:r>
    </w:p>
    <w:p w:rsidR="00F64041" w:rsidRPr="00AF6452" w:rsidRDefault="00F64041" w:rsidP="00F6404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45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значение для надлежащего воспитания детей имеют условия их жизни, личностные особенности родителей, традиции семьи, межличностные взаимоотношения в семье (психологический климат), готовность членов семьи удовлетворить потребности детей.</w:t>
      </w:r>
      <w:r w:rsidR="00A91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6452" w:rsidRPr="00AF6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Одной из главных</w:t>
      </w:r>
      <w:r w:rsidRPr="00AF6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 криминального поведения несовершеннолетних является наличие негативных факторов в семейной сфере. </w:t>
      </w:r>
    </w:p>
    <w:p w:rsidR="00DE017D" w:rsidRPr="00AF6452" w:rsidRDefault="00DE017D" w:rsidP="00DE017D">
      <w:pPr>
        <w:pStyle w:val="newncpi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5F5F5"/>
        </w:rPr>
      </w:pPr>
      <w:r w:rsidRPr="00AF6452">
        <w:rPr>
          <w:sz w:val="28"/>
          <w:szCs w:val="28"/>
        </w:rPr>
        <w:t>Важная роль в профилактике противоправных деяний несовершеннолетних отводится всем гражданам. Ведь з</w:t>
      </w:r>
      <w:r w:rsidRPr="00AF6452">
        <w:rPr>
          <w:sz w:val="28"/>
          <w:szCs w:val="28"/>
          <w:shd w:val="clear" w:color="auto" w:fill="F5F5F5"/>
        </w:rPr>
        <w:t>аконопослушание необходимо воспитывать в сознании каждого человека при этом, каждый должен осознавать и реально оценивать совершаемые поступки и ответственность, которая может наступить в случае противоправного поведения. Если Вы стали свидетелем продажи либо покупки для несовершеннолетних спиртных напитков, не оставайтесь равнодушными, сообщите о данном факте в правоохранительные органы – это поможет в дальнейшем предотвратить совершение несовершеннолетним правонарушения, а возможно и преступления.</w:t>
      </w:r>
    </w:p>
    <w:p w:rsidR="007308CD" w:rsidRPr="00AF6452" w:rsidRDefault="007308CD" w:rsidP="00F334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08CD" w:rsidRPr="00AF6452" w:rsidRDefault="007308CD" w:rsidP="00F334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308CD" w:rsidRPr="00AF6452" w:rsidSect="00C00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34179"/>
    <w:multiLevelType w:val="hybridMultilevel"/>
    <w:tmpl w:val="89CA97F8"/>
    <w:lvl w:ilvl="0" w:tplc="7DCC64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0336"/>
    <w:rsid w:val="000057A0"/>
    <w:rsid w:val="000179E0"/>
    <w:rsid w:val="00020957"/>
    <w:rsid w:val="0003429F"/>
    <w:rsid w:val="000720B0"/>
    <w:rsid w:val="00073568"/>
    <w:rsid w:val="00075037"/>
    <w:rsid w:val="00080C46"/>
    <w:rsid w:val="000B5099"/>
    <w:rsid w:val="000B53A9"/>
    <w:rsid w:val="000D68BC"/>
    <w:rsid w:val="000F48C2"/>
    <w:rsid w:val="000F4E0F"/>
    <w:rsid w:val="00116561"/>
    <w:rsid w:val="0013273E"/>
    <w:rsid w:val="00181B6D"/>
    <w:rsid w:val="001959D9"/>
    <w:rsid w:val="001B0A92"/>
    <w:rsid w:val="001B7CA1"/>
    <w:rsid w:val="001E15AA"/>
    <w:rsid w:val="001E7B2C"/>
    <w:rsid w:val="00222DD5"/>
    <w:rsid w:val="00231751"/>
    <w:rsid w:val="00247817"/>
    <w:rsid w:val="002671EF"/>
    <w:rsid w:val="00283ECC"/>
    <w:rsid w:val="00286C99"/>
    <w:rsid w:val="00297171"/>
    <w:rsid w:val="002A092D"/>
    <w:rsid w:val="002C7E8E"/>
    <w:rsid w:val="002D3DC6"/>
    <w:rsid w:val="002F5C6C"/>
    <w:rsid w:val="00326267"/>
    <w:rsid w:val="00326EF6"/>
    <w:rsid w:val="00333426"/>
    <w:rsid w:val="00346808"/>
    <w:rsid w:val="0035637A"/>
    <w:rsid w:val="003633D3"/>
    <w:rsid w:val="0037074D"/>
    <w:rsid w:val="00383C04"/>
    <w:rsid w:val="0039661C"/>
    <w:rsid w:val="003B367C"/>
    <w:rsid w:val="003B5BA4"/>
    <w:rsid w:val="003C250B"/>
    <w:rsid w:val="003C48E9"/>
    <w:rsid w:val="003E5113"/>
    <w:rsid w:val="004209FE"/>
    <w:rsid w:val="00426DC8"/>
    <w:rsid w:val="004520C8"/>
    <w:rsid w:val="00456536"/>
    <w:rsid w:val="00456B05"/>
    <w:rsid w:val="00487862"/>
    <w:rsid w:val="00491EE0"/>
    <w:rsid w:val="004C0B6C"/>
    <w:rsid w:val="004C236A"/>
    <w:rsid w:val="004C317D"/>
    <w:rsid w:val="004D7FB9"/>
    <w:rsid w:val="004E21BD"/>
    <w:rsid w:val="00504049"/>
    <w:rsid w:val="005160A4"/>
    <w:rsid w:val="005228F9"/>
    <w:rsid w:val="00530F0F"/>
    <w:rsid w:val="00546C2F"/>
    <w:rsid w:val="00555A35"/>
    <w:rsid w:val="00567E89"/>
    <w:rsid w:val="005702F6"/>
    <w:rsid w:val="00583669"/>
    <w:rsid w:val="005C1E9E"/>
    <w:rsid w:val="005D77F1"/>
    <w:rsid w:val="005E0A10"/>
    <w:rsid w:val="005E2499"/>
    <w:rsid w:val="0061239A"/>
    <w:rsid w:val="00621595"/>
    <w:rsid w:val="00627EF0"/>
    <w:rsid w:val="006328FB"/>
    <w:rsid w:val="00634576"/>
    <w:rsid w:val="00642BA9"/>
    <w:rsid w:val="0065195A"/>
    <w:rsid w:val="00655F74"/>
    <w:rsid w:val="00687AB1"/>
    <w:rsid w:val="00697C8B"/>
    <w:rsid w:val="006A05F1"/>
    <w:rsid w:val="006D5082"/>
    <w:rsid w:val="006F3C3C"/>
    <w:rsid w:val="007308CD"/>
    <w:rsid w:val="007429AD"/>
    <w:rsid w:val="007833E6"/>
    <w:rsid w:val="00791E49"/>
    <w:rsid w:val="007A403E"/>
    <w:rsid w:val="007C7154"/>
    <w:rsid w:val="007D50F3"/>
    <w:rsid w:val="00804027"/>
    <w:rsid w:val="00807648"/>
    <w:rsid w:val="00810AE3"/>
    <w:rsid w:val="00816829"/>
    <w:rsid w:val="00832009"/>
    <w:rsid w:val="008545B5"/>
    <w:rsid w:val="00870A3E"/>
    <w:rsid w:val="008A3FDE"/>
    <w:rsid w:val="008B2967"/>
    <w:rsid w:val="008C6307"/>
    <w:rsid w:val="008E39EB"/>
    <w:rsid w:val="00904A5A"/>
    <w:rsid w:val="0090587F"/>
    <w:rsid w:val="00911824"/>
    <w:rsid w:val="00935C46"/>
    <w:rsid w:val="00941D98"/>
    <w:rsid w:val="00987CC1"/>
    <w:rsid w:val="009B16D8"/>
    <w:rsid w:val="009C2449"/>
    <w:rsid w:val="00A12068"/>
    <w:rsid w:val="00A2118E"/>
    <w:rsid w:val="00A2414B"/>
    <w:rsid w:val="00A45FB9"/>
    <w:rsid w:val="00A63F17"/>
    <w:rsid w:val="00A660E4"/>
    <w:rsid w:val="00A743B7"/>
    <w:rsid w:val="00A91B0C"/>
    <w:rsid w:val="00AA1D34"/>
    <w:rsid w:val="00AA5CF5"/>
    <w:rsid w:val="00AB0336"/>
    <w:rsid w:val="00AB3336"/>
    <w:rsid w:val="00AD7CB4"/>
    <w:rsid w:val="00AE76F7"/>
    <w:rsid w:val="00AF1F5B"/>
    <w:rsid w:val="00AF6452"/>
    <w:rsid w:val="00B07801"/>
    <w:rsid w:val="00B11798"/>
    <w:rsid w:val="00B119F3"/>
    <w:rsid w:val="00B239CB"/>
    <w:rsid w:val="00B26D80"/>
    <w:rsid w:val="00B27F72"/>
    <w:rsid w:val="00B6066D"/>
    <w:rsid w:val="00B62CB5"/>
    <w:rsid w:val="00B63D34"/>
    <w:rsid w:val="00B87226"/>
    <w:rsid w:val="00B9265A"/>
    <w:rsid w:val="00B9789B"/>
    <w:rsid w:val="00BB76F4"/>
    <w:rsid w:val="00BC066A"/>
    <w:rsid w:val="00C008B5"/>
    <w:rsid w:val="00C03EDF"/>
    <w:rsid w:val="00C27359"/>
    <w:rsid w:val="00C308B5"/>
    <w:rsid w:val="00C34D1C"/>
    <w:rsid w:val="00C36125"/>
    <w:rsid w:val="00C543BA"/>
    <w:rsid w:val="00C710AF"/>
    <w:rsid w:val="00C77A23"/>
    <w:rsid w:val="00C95916"/>
    <w:rsid w:val="00CE2D49"/>
    <w:rsid w:val="00CF5060"/>
    <w:rsid w:val="00D056BF"/>
    <w:rsid w:val="00D218CA"/>
    <w:rsid w:val="00D220CB"/>
    <w:rsid w:val="00D85344"/>
    <w:rsid w:val="00DA14ED"/>
    <w:rsid w:val="00DB2BF5"/>
    <w:rsid w:val="00DE017D"/>
    <w:rsid w:val="00DF0BB7"/>
    <w:rsid w:val="00E01841"/>
    <w:rsid w:val="00E110BB"/>
    <w:rsid w:val="00E44DA0"/>
    <w:rsid w:val="00E54BB0"/>
    <w:rsid w:val="00E870E2"/>
    <w:rsid w:val="00EA11CC"/>
    <w:rsid w:val="00EB085E"/>
    <w:rsid w:val="00EF09E5"/>
    <w:rsid w:val="00F3344C"/>
    <w:rsid w:val="00F41998"/>
    <w:rsid w:val="00F64041"/>
    <w:rsid w:val="00F804F6"/>
    <w:rsid w:val="00F81C37"/>
    <w:rsid w:val="00F83E7A"/>
    <w:rsid w:val="00F93A85"/>
    <w:rsid w:val="00FA4A84"/>
    <w:rsid w:val="00FD55D9"/>
    <w:rsid w:val="00FF05B5"/>
    <w:rsid w:val="00FF0BF3"/>
    <w:rsid w:val="00FF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6335C"/>
  <w15:docId w15:val="{8F9F63D0-1934-4B12-8605-F91585FA6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AB0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AB0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AB033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308CD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normaltextrun">
    <w:name w:val="normaltextrun"/>
    <w:basedOn w:val="a0"/>
    <w:rsid w:val="007308CD"/>
  </w:style>
  <w:style w:type="character" w:customStyle="1" w:styleId="FontStyle25">
    <w:name w:val="Font Style25"/>
    <w:rsid w:val="007308CD"/>
    <w:rPr>
      <w:rFonts w:ascii="Times New Roman" w:hAnsi="Times New Roman" w:cs="Times New Roman" w:hint="default"/>
      <w:sz w:val="16"/>
      <w:szCs w:val="16"/>
    </w:rPr>
  </w:style>
  <w:style w:type="character" w:styleId="a5">
    <w:name w:val="Strong"/>
    <w:basedOn w:val="a0"/>
    <w:uiPriority w:val="22"/>
    <w:qFormat/>
    <w:rsid w:val="00F640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1772</Words>
  <Characters>10104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Главный специалист</cp:lastModifiedBy>
  <cp:revision>6</cp:revision>
  <cp:lastPrinted>2019-12-17T09:21:00Z</cp:lastPrinted>
  <dcterms:created xsi:type="dcterms:W3CDTF">2019-12-16T17:02:00Z</dcterms:created>
  <dcterms:modified xsi:type="dcterms:W3CDTF">2019-12-19T13:55:00Z</dcterms:modified>
</cp:coreProperties>
</file>