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221"/>
      </w:tblGrid>
      <w:tr w:rsidR="009C0C8E" w:rsidRPr="009C0C8E" w:rsidTr="003B0B02">
        <w:tc>
          <w:tcPr>
            <w:tcW w:w="10773" w:type="dxa"/>
            <w:gridSpan w:val="2"/>
            <w:tcBorders>
              <w:top w:val="single" w:sz="4" w:space="0" w:color="auto"/>
              <w:left w:val="single" w:sz="4" w:space="0" w:color="auto"/>
              <w:bottom w:val="single" w:sz="4" w:space="0" w:color="auto"/>
              <w:right w:val="single" w:sz="4" w:space="0" w:color="auto"/>
            </w:tcBorders>
          </w:tcPr>
          <w:p w:rsidR="009C0C8E" w:rsidRPr="009C0C8E" w:rsidRDefault="009C0C8E" w:rsidP="009C0C8E">
            <w:pPr>
              <w:widowControl w:val="0"/>
              <w:spacing w:after="0" w:line="280" w:lineRule="exact"/>
              <w:jc w:val="center"/>
              <w:rPr>
                <w:rFonts w:ascii="Times New Roman" w:hAnsi="Times New Roman" w:cs="Times New Roman"/>
                <w:b/>
                <w:sz w:val="26"/>
                <w:szCs w:val="26"/>
              </w:rPr>
            </w:pPr>
            <w:r w:rsidRPr="009C0C8E">
              <w:rPr>
                <w:rFonts w:ascii="Times New Roman" w:eastAsia="Times New Roman" w:hAnsi="Times New Roman" w:cs="Times New Roman"/>
                <w:b/>
                <w:bCs/>
                <w:color w:val="000000" w:themeColor="text1"/>
                <w:sz w:val="26"/>
                <w:szCs w:val="26"/>
                <w:lang w:eastAsia="ru-RU"/>
              </w:rPr>
              <w:t>Административная п</w:t>
            </w:r>
            <w:proofErr w:type="spellStart"/>
            <w:r w:rsidRPr="009C0C8E">
              <w:rPr>
                <w:rFonts w:ascii="Times New Roman" w:eastAsia="Times New Roman" w:hAnsi="Times New Roman" w:cs="Times New Roman"/>
                <w:b/>
                <w:color w:val="000000" w:themeColor="text1"/>
                <w:sz w:val="26"/>
                <w:szCs w:val="26"/>
                <w:lang w:val="x-none" w:eastAsia="x-none"/>
              </w:rPr>
              <w:t>роцедура</w:t>
            </w:r>
            <w:proofErr w:type="spellEnd"/>
            <w:r w:rsidRPr="009C0C8E">
              <w:rPr>
                <w:rFonts w:ascii="Times New Roman" w:eastAsia="Times New Roman" w:hAnsi="Times New Roman" w:cs="Times New Roman"/>
                <w:b/>
                <w:color w:val="000000" w:themeColor="text1"/>
                <w:sz w:val="26"/>
                <w:szCs w:val="26"/>
                <w:lang w:val="x-none" w:eastAsia="x-none"/>
              </w:rPr>
              <w:t xml:space="preserve"> </w:t>
            </w:r>
            <w:r w:rsidRPr="009C0C8E">
              <w:rPr>
                <w:rFonts w:ascii="Times New Roman" w:hAnsi="Times New Roman" w:cs="Times New Roman"/>
                <w:b/>
                <w:sz w:val="26"/>
                <w:szCs w:val="26"/>
              </w:rPr>
              <w:t>1.1.2</w:t>
            </w:r>
          </w:p>
          <w:p w:rsidR="009C0C8E" w:rsidRPr="009C0C8E" w:rsidRDefault="009C0C8E" w:rsidP="009C0C8E">
            <w:pPr>
              <w:widowControl w:val="0"/>
              <w:spacing w:after="0" w:line="280" w:lineRule="exact"/>
              <w:jc w:val="center"/>
              <w:rPr>
                <w:rFonts w:ascii="Times New Roman" w:hAnsi="Times New Roman" w:cs="Times New Roman"/>
                <w:b/>
                <w:sz w:val="26"/>
                <w:szCs w:val="26"/>
              </w:rPr>
            </w:pPr>
            <w:r w:rsidRPr="009C0C8E">
              <w:rPr>
                <w:rFonts w:ascii="Times New Roman" w:hAnsi="Times New Roman" w:cs="Times New Roman"/>
                <w:b/>
                <w:sz w:val="26"/>
                <w:szCs w:val="26"/>
              </w:rPr>
              <w:t> </w:t>
            </w:r>
            <w:r>
              <w:rPr>
                <w:rFonts w:ascii="Times New Roman" w:hAnsi="Times New Roman" w:cs="Times New Roman"/>
                <w:b/>
                <w:sz w:val="26"/>
                <w:szCs w:val="26"/>
              </w:rPr>
              <w:t>«</w:t>
            </w:r>
            <w:r w:rsidRPr="009C0C8E">
              <w:rPr>
                <w:rFonts w:ascii="Times New Roman" w:hAnsi="Times New Roman" w:cs="Times New Roman"/>
                <w:b/>
                <w:sz w:val="26"/>
                <w:szCs w:val="26"/>
              </w:rPr>
              <w:t xml:space="preserve">Принятие решения </w:t>
            </w:r>
            <w:r w:rsidRPr="009C0C8E">
              <w:rPr>
                <w:rFonts w:ascii="Times New Roman" w:hAnsi="Times New Roman" w:cs="Times New Roman"/>
                <w:b/>
                <w:color w:val="000000"/>
                <w:sz w:val="26"/>
                <w:szCs w:val="26"/>
                <w:shd w:val="clear" w:color="auto" w:fill="FFFFFF"/>
              </w:rPr>
              <w:t> </w:t>
            </w:r>
            <w:r w:rsidRPr="009C0C8E">
              <w:rPr>
                <w:rFonts w:ascii="Times New Roman" w:hAnsi="Times New Roman" w:cs="Times New Roman"/>
                <w:b/>
                <w:sz w:val="26"/>
                <w:szCs w:val="26"/>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Pr="009C0C8E">
              <w:rPr>
                <w:rFonts w:ascii="Times New Roman" w:hAnsi="Times New Roman" w:cs="Times New Roman"/>
                <w:b/>
                <w:sz w:val="26"/>
                <w:szCs w:val="26"/>
                <w:vertAlign w:val="superscript"/>
              </w:rPr>
              <w:t>2</w:t>
            </w:r>
            <w:r w:rsidRPr="009C0C8E">
              <w:rPr>
                <w:rFonts w:ascii="Times New Roman" w:hAnsi="Times New Roman" w:cs="Times New Roman"/>
                <w:b/>
                <w:sz w:val="26"/>
                <w:szCs w:val="26"/>
              </w:rPr>
              <w:t>, 1.1.28, 1.1.31 и 1.1.32 настоящего пункта, пунктах 1.6 и 1.6</w:t>
            </w:r>
            <w:r w:rsidRPr="009C0C8E">
              <w:rPr>
                <w:rFonts w:ascii="Times New Roman" w:hAnsi="Times New Roman" w:cs="Times New Roman"/>
                <w:b/>
                <w:sz w:val="26"/>
                <w:szCs w:val="26"/>
                <w:vertAlign w:val="superscript"/>
              </w:rPr>
              <w:t>1</w:t>
            </w:r>
            <w:r w:rsidRPr="009C0C8E">
              <w:rPr>
                <w:rFonts w:ascii="Times New Roman" w:hAnsi="Times New Roman" w:cs="Times New Roman"/>
                <w:b/>
                <w:sz w:val="26"/>
                <w:szCs w:val="26"/>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r>
              <w:rPr>
                <w:rFonts w:ascii="Times New Roman" w:hAnsi="Times New Roman" w:cs="Times New Roman"/>
                <w:b/>
                <w:sz w:val="26"/>
                <w:szCs w:val="26"/>
              </w:rPr>
              <w:t>»</w:t>
            </w:r>
          </w:p>
          <w:p w:rsidR="009C0C8E" w:rsidRPr="009C0C8E" w:rsidRDefault="009C0C8E" w:rsidP="009C0C8E">
            <w:pPr>
              <w:widowControl w:val="0"/>
              <w:spacing w:after="0" w:line="280" w:lineRule="exact"/>
              <w:jc w:val="center"/>
              <w:rPr>
                <w:rFonts w:ascii="Times New Roman" w:eastAsia="Times New Roman" w:hAnsi="Times New Roman" w:cs="Times New Roman"/>
                <w:b/>
                <w:bCs/>
                <w:color w:val="FF0000"/>
                <w:sz w:val="26"/>
                <w:szCs w:val="26"/>
                <w:lang w:eastAsia="ru-RU"/>
              </w:rPr>
            </w:pPr>
          </w:p>
        </w:tc>
      </w:tr>
      <w:tr w:rsidR="009C0C8E" w:rsidRPr="009C0C8E" w:rsidTr="003B0B02">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C0C8E" w:rsidRPr="009C0C8E" w:rsidRDefault="009C0C8E" w:rsidP="009C0C8E">
            <w:pPr>
              <w:spacing w:after="0" w:line="220" w:lineRule="exact"/>
              <w:rPr>
                <w:rFonts w:ascii="Times New Roman" w:eastAsia="Times New Roman" w:hAnsi="Times New Roman" w:cs="Times New Roman"/>
                <w:b/>
                <w:bCs/>
                <w:color w:val="000000"/>
                <w:sz w:val="26"/>
                <w:szCs w:val="26"/>
                <w:lang w:eastAsia="ru-RU"/>
              </w:rPr>
            </w:pPr>
            <w:r w:rsidRPr="009C0C8E">
              <w:rPr>
                <w:rFonts w:ascii="Times New Roman" w:eastAsia="Times New Roman" w:hAnsi="Times New Roman" w:cs="Times New Roman"/>
                <w:b/>
                <w:bCs/>
                <w:color w:val="000000"/>
                <w:sz w:val="26"/>
                <w:szCs w:val="26"/>
                <w:lang w:eastAsia="ru-RU"/>
              </w:rPr>
              <w:t>Наименование структурного подразделения, выполняющего административную процедуру</w:t>
            </w:r>
          </w:p>
          <w:p w:rsidR="009C0C8E" w:rsidRPr="009C0C8E" w:rsidRDefault="009C0C8E" w:rsidP="009C0C8E">
            <w:pPr>
              <w:spacing w:after="0" w:line="220" w:lineRule="exact"/>
              <w:rPr>
                <w:rFonts w:ascii="Times New Roman" w:eastAsia="Times New Roman" w:hAnsi="Times New Roman" w:cs="Times New Roman"/>
                <w:b/>
                <w:bCs/>
                <w:color w:val="000000"/>
                <w:sz w:val="26"/>
                <w:szCs w:val="26"/>
                <w:lang w:eastAsia="ru-RU"/>
              </w:rPr>
            </w:pP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C0C8E" w:rsidRPr="009C0C8E" w:rsidRDefault="009C0C8E" w:rsidP="009C0C8E">
            <w:pPr>
              <w:spacing w:after="0" w:line="280" w:lineRule="exact"/>
              <w:rPr>
                <w:rFonts w:ascii="Times New Roman" w:eastAsia="Times New Roman" w:hAnsi="Times New Roman" w:cs="Times New Roman"/>
                <w:color w:val="000000"/>
                <w:sz w:val="26"/>
                <w:szCs w:val="26"/>
                <w:lang w:eastAsia="ru-RU"/>
              </w:rPr>
            </w:pPr>
            <w:r w:rsidRPr="009C0C8E">
              <w:rPr>
                <w:rFonts w:ascii="Times New Roman" w:eastAsia="Times New Roman" w:hAnsi="Times New Roman" w:cs="Times New Roman"/>
                <w:color w:val="000000"/>
                <w:sz w:val="26"/>
                <w:szCs w:val="26"/>
                <w:lang w:eastAsia="ru-RU"/>
              </w:rPr>
              <w:t>Служба «одно окно»</w:t>
            </w:r>
          </w:p>
          <w:p w:rsidR="009C0C8E" w:rsidRPr="009C0C8E" w:rsidRDefault="009C0C8E" w:rsidP="009C0C8E">
            <w:pPr>
              <w:spacing w:after="0" w:line="280" w:lineRule="exact"/>
              <w:rPr>
                <w:rFonts w:ascii="Times New Roman" w:eastAsia="Times New Roman" w:hAnsi="Times New Roman" w:cs="Times New Roman"/>
                <w:color w:val="000000"/>
                <w:sz w:val="26"/>
                <w:szCs w:val="26"/>
                <w:lang w:eastAsia="ru-RU"/>
              </w:rPr>
            </w:pPr>
            <w:proofErr w:type="spellStart"/>
            <w:r w:rsidRPr="009C0C8E">
              <w:rPr>
                <w:rFonts w:ascii="Times New Roman" w:eastAsia="Times New Roman" w:hAnsi="Times New Roman" w:cs="Times New Roman"/>
                <w:color w:val="000000"/>
                <w:sz w:val="26"/>
                <w:szCs w:val="26"/>
                <w:lang w:eastAsia="ru-RU"/>
              </w:rPr>
              <w:t>Вилейский</w:t>
            </w:r>
            <w:proofErr w:type="spellEnd"/>
            <w:r w:rsidRPr="009C0C8E">
              <w:rPr>
                <w:rFonts w:ascii="Times New Roman" w:eastAsia="Times New Roman" w:hAnsi="Times New Roman" w:cs="Times New Roman"/>
                <w:color w:val="000000"/>
                <w:sz w:val="26"/>
                <w:szCs w:val="26"/>
                <w:lang w:eastAsia="ru-RU"/>
              </w:rPr>
              <w:t xml:space="preserve"> районный исполнительный комитет</w:t>
            </w:r>
          </w:p>
          <w:p w:rsidR="009C0C8E" w:rsidRPr="009C0C8E" w:rsidRDefault="009C0C8E" w:rsidP="009C0C8E">
            <w:pPr>
              <w:spacing w:after="0" w:line="280" w:lineRule="exact"/>
              <w:rPr>
                <w:rFonts w:ascii="Times New Roman" w:eastAsia="Times New Roman" w:hAnsi="Times New Roman" w:cs="Times New Roman"/>
                <w:color w:val="000000"/>
                <w:sz w:val="26"/>
                <w:szCs w:val="26"/>
                <w:lang w:eastAsia="ru-RU"/>
              </w:rPr>
            </w:pPr>
            <w:r w:rsidRPr="009C0C8E">
              <w:rPr>
                <w:rFonts w:ascii="Times New Roman" w:eastAsia="Times New Roman" w:hAnsi="Times New Roman" w:cs="Times New Roman"/>
                <w:color w:val="000000"/>
                <w:sz w:val="26"/>
                <w:szCs w:val="26"/>
                <w:lang w:eastAsia="ru-RU"/>
              </w:rPr>
              <w:t>(г. Вилейка, ул. Партизанская, 44)</w:t>
            </w:r>
          </w:p>
        </w:tc>
      </w:tr>
      <w:tr w:rsidR="009C0C8E" w:rsidRPr="009C0C8E" w:rsidTr="003B0B02">
        <w:trPr>
          <w:trHeight w:val="1126"/>
        </w:trPr>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C0C8E" w:rsidRPr="009C0C8E" w:rsidRDefault="009C0C8E" w:rsidP="009C0C8E">
            <w:pPr>
              <w:spacing w:after="0" w:line="220" w:lineRule="exact"/>
              <w:rPr>
                <w:rFonts w:ascii="Times New Roman" w:eastAsia="Times New Roman" w:hAnsi="Times New Roman" w:cs="Times New Roman"/>
                <w:b/>
                <w:bCs/>
                <w:color w:val="000000"/>
                <w:sz w:val="26"/>
                <w:szCs w:val="26"/>
                <w:lang w:eastAsia="ru-RU"/>
              </w:rPr>
            </w:pPr>
            <w:r w:rsidRPr="009C0C8E">
              <w:rPr>
                <w:rFonts w:ascii="Times New Roman" w:eastAsia="Times New Roman" w:hAnsi="Times New Roman" w:cs="Times New Roman"/>
                <w:b/>
                <w:bCs/>
                <w:color w:val="000000"/>
                <w:sz w:val="26"/>
                <w:szCs w:val="26"/>
                <w:lang w:eastAsia="ru-RU"/>
              </w:rPr>
              <w:t>Документы и (или) сведения, представляемые гражданином для осуществления административной процедуры</w:t>
            </w: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C0C8E" w:rsidRDefault="009C0C8E" w:rsidP="009C0C8E">
            <w:pPr>
              <w:widowControl w:val="0"/>
              <w:spacing w:line="280" w:lineRule="exact"/>
              <w:jc w:val="both"/>
              <w:rPr>
                <w:rFonts w:ascii="Times New Roman" w:hAnsi="Times New Roman" w:cs="Times New Roman"/>
                <w:sz w:val="26"/>
                <w:szCs w:val="26"/>
              </w:rPr>
            </w:pPr>
            <w:r>
              <w:rPr>
                <w:rFonts w:ascii="Times New Roman" w:hAnsi="Times New Roman" w:cs="Times New Roman"/>
                <w:sz w:val="26"/>
                <w:szCs w:val="26"/>
              </w:rPr>
              <w:t>-</w:t>
            </w:r>
            <w:r w:rsidRPr="009C0C8E">
              <w:rPr>
                <w:rFonts w:ascii="Times New Roman" w:hAnsi="Times New Roman" w:cs="Times New Roman"/>
                <w:sz w:val="26"/>
                <w:szCs w:val="26"/>
              </w:rPr>
              <w:t>заявление</w:t>
            </w:r>
            <w:r>
              <w:rPr>
                <w:rFonts w:ascii="Times New Roman" w:hAnsi="Times New Roman" w:cs="Times New Roman"/>
                <w:sz w:val="26"/>
                <w:szCs w:val="26"/>
              </w:rPr>
              <w:t>;</w:t>
            </w:r>
            <w:r w:rsidRPr="009C0C8E">
              <w:rPr>
                <w:rFonts w:ascii="Times New Roman" w:hAnsi="Times New Roman" w:cs="Times New Roman"/>
                <w:sz w:val="26"/>
                <w:szCs w:val="26"/>
              </w:rPr>
              <w:br/>
            </w:r>
            <w:r w:rsidRPr="009C0C8E">
              <w:rPr>
                <w:rFonts w:ascii="Times New Roman" w:hAnsi="Times New Roman" w:cs="Times New Roman"/>
                <w:sz w:val="26"/>
                <w:szCs w:val="26"/>
              </w:rPr>
              <w:br/>
            </w:r>
            <w:r>
              <w:rPr>
                <w:rFonts w:ascii="Times New Roman" w:hAnsi="Times New Roman" w:cs="Times New Roman"/>
                <w:sz w:val="26"/>
                <w:szCs w:val="26"/>
              </w:rPr>
              <w:t xml:space="preserve">- </w:t>
            </w:r>
            <w:r w:rsidRPr="009C0C8E">
              <w:rPr>
                <w:rFonts w:ascii="Times New Roman" w:hAnsi="Times New Roman" w:cs="Times New Roman"/>
                <w:sz w:val="26"/>
                <w:szCs w:val="26"/>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Pr>
                <w:rFonts w:ascii="Times New Roman" w:hAnsi="Times New Roman" w:cs="Times New Roman"/>
                <w:sz w:val="26"/>
                <w:szCs w:val="26"/>
              </w:rPr>
              <w:t>;</w:t>
            </w:r>
          </w:p>
          <w:p w:rsidR="009C0C8E" w:rsidRDefault="009C0C8E" w:rsidP="009C0C8E">
            <w:pPr>
              <w:widowControl w:val="0"/>
              <w:spacing w:line="28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9C0C8E">
              <w:rPr>
                <w:rFonts w:ascii="Times New Roman" w:hAnsi="Times New Roman" w:cs="Times New Roman"/>
                <w:sz w:val="26"/>
                <w:szCs w:val="26"/>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9C0C8E">
              <w:rPr>
                <w:rFonts w:ascii="Times New Roman" w:hAnsi="Times New Roman" w:cs="Times New Roman"/>
                <w:sz w:val="26"/>
                <w:szCs w:val="26"/>
              </w:rPr>
              <w:br/>
            </w:r>
            <w:r w:rsidRPr="009C0C8E">
              <w:rPr>
                <w:rFonts w:ascii="Times New Roman" w:hAnsi="Times New Roman" w:cs="Times New Roman"/>
                <w:sz w:val="26"/>
                <w:szCs w:val="26"/>
              </w:rPr>
              <w:br/>
            </w:r>
            <w:r>
              <w:rPr>
                <w:rFonts w:ascii="Times New Roman" w:hAnsi="Times New Roman" w:cs="Times New Roman"/>
                <w:sz w:val="26"/>
                <w:szCs w:val="26"/>
              </w:rPr>
              <w:t xml:space="preserve">- </w:t>
            </w:r>
            <w:r w:rsidRPr="009C0C8E">
              <w:rPr>
                <w:rFonts w:ascii="Times New Roman" w:hAnsi="Times New Roman" w:cs="Times New Roman"/>
                <w:sz w:val="26"/>
                <w:szCs w:val="26"/>
              </w:rP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9C0C8E">
              <w:rPr>
                <w:rFonts w:ascii="Times New Roman" w:hAnsi="Times New Roman" w:cs="Times New Roman"/>
                <w:sz w:val="26"/>
                <w:szCs w:val="26"/>
              </w:rPr>
              <w:br/>
            </w:r>
            <w:r w:rsidRPr="009C0C8E">
              <w:rPr>
                <w:rFonts w:ascii="Times New Roman" w:hAnsi="Times New Roman" w:cs="Times New Roman"/>
                <w:sz w:val="26"/>
                <w:szCs w:val="26"/>
              </w:rPr>
              <w:br/>
            </w:r>
            <w:r>
              <w:rPr>
                <w:rFonts w:ascii="Times New Roman" w:hAnsi="Times New Roman" w:cs="Times New Roman"/>
                <w:sz w:val="26"/>
                <w:szCs w:val="26"/>
              </w:rPr>
              <w:t xml:space="preserve">- </w:t>
            </w:r>
            <w:r w:rsidRPr="009C0C8E">
              <w:rPr>
                <w:rFonts w:ascii="Times New Roman" w:hAnsi="Times New Roman" w:cs="Times New Roman"/>
                <w:sz w:val="26"/>
                <w:szCs w:val="26"/>
              </w:rP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w:t>
            </w:r>
            <w:r w:rsidRPr="009C0C8E">
              <w:rPr>
                <w:rFonts w:ascii="Times New Roman" w:hAnsi="Times New Roman" w:cs="Times New Roman"/>
                <w:sz w:val="26"/>
                <w:szCs w:val="26"/>
              </w:rPr>
              <w:lastRenderedPageBreak/>
              <w:t>другую местность, расторжение брака, смерть собственника жилого помещения и иные)</w:t>
            </w:r>
          </w:p>
          <w:p w:rsidR="009C0C8E" w:rsidRPr="009C0C8E" w:rsidRDefault="009C0C8E" w:rsidP="009C0C8E">
            <w:pPr>
              <w:widowControl w:val="0"/>
              <w:spacing w:line="28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9C0C8E">
              <w:rPr>
                <w:rFonts w:ascii="Times New Roman" w:hAnsi="Times New Roman" w:cs="Times New Roman"/>
                <w:sz w:val="26"/>
                <w:szCs w:val="26"/>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p w:rsidR="009C0C8E" w:rsidRPr="00D66A74" w:rsidRDefault="009C0C8E" w:rsidP="009C0C8E">
            <w:pPr>
              <w:widowControl w:val="0"/>
              <w:spacing w:line="280" w:lineRule="exact"/>
              <w:jc w:val="center"/>
              <w:rPr>
                <w:i/>
                <w:sz w:val="30"/>
                <w:szCs w:val="30"/>
              </w:rPr>
            </w:pPr>
            <w:r w:rsidRPr="00D66A74">
              <w:rPr>
                <w:i/>
                <w:sz w:val="30"/>
                <w:szCs w:val="30"/>
              </w:rPr>
              <w:t>(</w:t>
            </w:r>
            <w:r w:rsidRPr="00D66A74">
              <w:rPr>
                <w:i/>
                <w:sz w:val="30"/>
                <w:szCs w:val="30"/>
                <w:u w:val="single"/>
              </w:rPr>
              <w:t xml:space="preserve">Гражданин имеет </w:t>
            </w:r>
            <w:proofErr w:type="gramStart"/>
            <w:r w:rsidRPr="00D66A74">
              <w:rPr>
                <w:i/>
                <w:sz w:val="30"/>
                <w:szCs w:val="30"/>
                <w:u w:val="single"/>
              </w:rPr>
              <w:t>право  предоставить</w:t>
            </w:r>
            <w:proofErr w:type="gramEnd"/>
            <w:r w:rsidRPr="00D66A74">
              <w:rPr>
                <w:i/>
                <w:sz w:val="30"/>
                <w:szCs w:val="30"/>
                <w:u w:val="single"/>
              </w:rPr>
              <w:t xml:space="preserve"> данные документы самостоятельно</w:t>
            </w:r>
            <w:r w:rsidRPr="00D66A74">
              <w:rPr>
                <w:i/>
                <w:sz w:val="30"/>
                <w:szCs w:val="30"/>
              </w:rPr>
              <w:t>).</w:t>
            </w:r>
          </w:p>
          <w:p w:rsidR="009C0C8E" w:rsidRPr="009C0C8E" w:rsidRDefault="009C0C8E" w:rsidP="009C0C8E">
            <w:pPr>
              <w:spacing w:after="0" w:line="280" w:lineRule="exact"/>
              <w:rPr>
                <w:rFonts w:ascii="Times New Roman" w:eastAsia="Times New Roman" w:hAnsi="Times New Roman" w:cs="Times New Roman"/>
                <w:color w:val="000000"/>
                <w:sz w:val="26"/>
                <w:szCs w:val="26"/>
                <w:lang w:eastAsia="ru-RU"/>
              </w:rPr>
            </w:pPr>
          </w:p>
        </w:tc>
      </w:tr>
      <w:tr w:rsidR="009C0C8E" w:rsidRPr="009C0C8E" w:rsidTr="003B0B02">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C0C8E" w:rsidRPr="009C0C8E" w:rsidRDefault="009C0C8E" w:rsidP="009C0C8E">
            <w:pPr>
              <w:spacing w:after="0" w:line="220" w:lineRule="exact"/>
              <w:rPr>
                <w:rFonts w:ascii="Times New Roman" w:eastAsia="Times New Roman" w:hAnsi="Times New Roman" w:cs="Times New Roman"/>
                <w:b/>
                <w:bCs/>
                <w:color w:val="000000"/>
                <w:sz w:val="26"/>
                <w:szCs w:val="26"/>
                <w:lang w:eastAsia="ru-RU"/>
              </w:rPr>
            </w:pPr>
            <w:r w:rsidRPr="009C0C8E">
              <w:rPr>
                <w:rFonts w:ascii="Times New Roman" w:eastAsia="Times New Roman" w:hAnsi="Times New Roman" w:cs="Times New Roman"/>
                <w:b/>
                <w:bCs/>
                <w:color w:val="000000"/>
                <w:sz w:val="26"/>
                <w:szCs w:val="26"/>
                <w:lang w:eastAsia="ru-RU"/>
              </w:rPr>
              <w:lastRenderedPageBreak/>
              <w:t>Документы и (или) сведения, запрашиваемые государственным органом</w:t>
            </w:r>
            <w:r w:rsidRPr="009C0C8E">
              <w:rPr>
                <w:rFonts w:ascii="Times New Roman" w:eastAsia="Times New Roman" w:hAnsi="Times New Roman" w:cs="Times New Roman"/>
                <w:b/>
                <w:bCs/>
                <w:color w:val="000000"/>
                <w:sz w:val="26"/>
                <w:szCs w:val="26"/>
                <w:vertAlign w:val="superscript"/>
                <w:lang w:eastAsia="ru-RU"/>
              </w:rPr>
              <w:endnoteReference w:customMarkFollows="1" w:id="1"/>
              <w:sym w:font="Symbol" w:char="F02A"/>
            </w:r>
          </w:p>
          <w:p w:rsidR="009C0C8E" w:rsidRPr="009C0C8E" w:rsidRDefault="009C0C8E" w:rsidP="009C0C8E">
            <w:pPr>
              <w:spacing w:after="0" w:line="220" w:lineRule="exact"/>
              <w:rPr>
                <w:rFonts w:ascii="Times New Roman" w:eastAsia="Times New Roman" w:hAnsi="Times New Roman" w:cs="Times New Roman"/>
                <w:b/>
                <w:bCs/>
                <w:color w:val="000000"/>
                <w:sz w:val="26"/>
                <w:szCs w:val="26"/>
                <w:lang w:eastAsia="ru-RU"/>
              </w:rPr>
            </w:pP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C0C8E" w:rsidRPr="009C0C8E" w:rsidRDefault="009C0C8E" w:rsidP="009C0C8E">
            <w:pPr>
              <w:pStyle w:val="table10"/>
              <w:spacing w:before="120"/>
              <w:jc w:val="both"/>
              <w:rPr>
                <w:sz w:val="26"/>
                <w:szCs w:val="26"/>
              </w:rPr>
            </w:pPr>
            <w:r>
              <w:rPr>
                <w:sz w:val="26"/>
                <w:szCs w:val="26"/>
              </w:rPr>
              <w:t xml:space="preserve">- </w:t>
            </w:r>
            <w:r w:rsidRPr="009C0C8E">
              <w:rPr>
                <w:sz w:val="26"/>
                <w:szCs w:val="26"/>
              </w:rPr>
              <w:t>справка о месте жительства и составе семьи или копия лицевого счета на отчуждаемое и (или) приобретаемое жилое помещение</w:t>
            </w:r>
            <w:r>
              <w:rPr>
                <w:sz w:val="26"/>
                <w:szCs w:val="26"/>
              </w:rPr>
              <w:t>;</w:t>
            </w:r>
          </w:p>
          <w:p w:rsidR="009C0C8E" w:rsidRPr="009C0C8E" w:rsidRDefault="009C0C8E" w:rsidP="009C0C8E">
            <w:pPr>
              <w:pStyle w:val="table10"/>
              <w:spacing w:before="120"/>
              <w:jc w:val="both"/>
              <w:rPr>
                <w:sz w:val="26"/>
                <w:szCs w:val="26"/>
              </w:rPr>
            </w:pPr>
            <w:r>
              <w:rPr>
                <w:sz w:val="26"/>
                <w:szCs w:val="26"/>
              </w:rPr>
              <w:t xml:space="preserve">- </w:t>
            </w:r>
            <w:r w:rsidRPr="009C0C8E">
              <w:rPr>
                <w:sz w:val="26"/>
                <w:szCs w:val="26"/>
              </w:rPr>
              <w:t>сведения о согласии открытого акционерного общества «Сберегательный банк «</w:t>
            </w:r>
            <w:proofErr w:type="spellStart"/>
            <w:r w:rsidRPr="009C0C8E">
              <w:rPr>
                <w:sz w:val="26"/>
                <w:szCs w:val="26"/>
              </w:rPr>
              <w:t>Беларусбанк</w:t>
            </w:r>
            <w:proofErr w:type="spellEnd"/>
            <w:r w:rsidRPr="009C0C8E">
              <w:rPr>
                <w:sz w:val="26"/>
                <w:szCs w:val="26"/>
              </w:rPr>
              <w:t>»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p w:rsidR="009C0C8E" w:rsidRPr="009C0C8E" w:rsidRDefault="009C0C8E" w:rsidP="009C0C8E">
            <w:pPr>
              <w:widowControl w:val="0"/>
              <w:spacing w:after="0" w:line="280" w:lineRule="exact"/>
              <w:jc w:val="center"/>
              <w:rPr>
                <w:rFonts w:ascii="Times New Roman" w:eastAsia="Times New Roman" w:hAnsi="Times New Roman" w:cs="Times New Roman"/>
                <w:color w:val="000000"/>
                <w:sz w:val="26"/>
                <w:szCs w:val="26"/>
                <w:lang w:eastAsia="ru-RU"/>
              </w:rPr>
            </w:pPr>
          </w:p>
        </w:tc>
      </w:tr>
      <w:tr w:rsidR="009C0C8E" w:rsidRPr="009C0C8E" w:rsidTr="003B0B02">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C0C8E" w:rsidRPr="009C0C8E" w:rsidRDefault="009C0C8E" w:rsidP="009C0C8E">
            <w:pPr>
              <w:spacing w:after="0" w:line="220" w:lineRule="exact"/>
              <w:rPr>
                <w:rFonts w:ascii="Times New Roman" w:eastAsia="Times New Roman" w:hAnsi="Times New Roman" w:cs="Times New Roman"/>
                <w:b/>
                <w:bCs/>
                <w:color w:val="000000"/>
                <w:sz w:val="26"/>
                <w:szCs w:val="26"/>
                <w:lang w:eastAsia="ru-RU"/>
              </w:rPr>
            </w:pPr>
            <w:r w:rsidRPr="009C0C8E">
              <w:rPr>
                <w:rFonts w:ascii="Times New Roman" w:eastAsia="Times New Roman" w:hAnsi="Times New Roman" w:cs="Times New Roman"/>
                <w:b/>
                <w:bCs/>
                <w:color w:val="000000"/>
                <w:sz w:val="26"/>
                <w:szCs w:val="26"/>
                <w:lang w:eastAsia="ru-RU"/>
              </w:rPr>
              <w:t>Размер платы, взимаемой при осуществлении административной процедуры</w:t>
            </w:r>
          </w:p>
          <w:p w:rsidR="009C0C8E" w:rsidRPr="009C0C8E" w:rsidRDefault="009C0C8E" w:rsidP="009C0C8E">
            <w:pPr>
              <w:spacing w:after="0" w:line="220" w:lineRule="exact"/>
              <w:rPr>
                <w:rFonts w:ascii="Times New Roman" w:eastAsia="Times New Roman" w:hAnsi="Times New Roman" w:cs="Times New Roman"/>
                <w:b/>
                <w:bCs/>
                <w:color w:val="000000"/>
                <w:sz w:val="26"/>
                <w:szCs w:val="26"/>
                <w:lang w:eastAsia="ru-RU"/>
              </w:rPr>
            </w:pP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C0C8E" w:rsidRPr="009C0C8E" w:rsidRDefault="009C0C8E" w:rsidP="009C0C8E">
            <w:pPr>
              <w:spacing w:after="0" w:line="280" w:lineRule="exact"/>
              <w:rPr>
                <w:rFonts w:ascii="Times New Roman" w:eastAsia="Times New Roman" w:hAnsi="Times New Roman" w:cs="Times New Roman"/>
                <w:color w:val="000000"/>
                <w:sz w:val="26"/>
                <w:szCs w:val="26"/>
                <w:lang w:eastAsia="ru-RU"/>
              </w:rPr>
            </w:pPr>
            <w:r w:rsidRPr="009C0C8E">
              <w:rPr>
                <w:rFonts w:ascii="Times New Roman" w:eastAsia="Times New Roman" w:hAnsi="Times New Roman" w:cs="Times New Roman"/>
                <w:color w:val="000000"/>
                <w:sz w:val="26"/>
                <w:szCs w:val="26"/>
                <w:lang w:eastAsia="ru-RU"/>
              </w:rPr>
              <w:t>бесплатно</w:t>
            </w:r>
          </w:p>
        </w:tc>
      </w:tr>
      <w:tr w:rsidR="009C0C8E" w:rsidRPr="009C0C8E" w:rsidTr="003B0B02">
        <w:trPr>
          <w:trHeight w:val="1129"/>
        </w:trPr>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C0C8E" w:rsidRPr="009C0C8E" w:rsidRDefault="009C0C8E" w:rsidP="009C0C8E">
            <w:pPr>
              <w:spacing w:after="0" w:line="220" w:lineRule="exact"/>
              <w:rPr>
                <w:rFonts w:ascii="Times New Roman" w:eastAsia="Times New Roman" w:hAnsi="Times New Roman" w:cs="Times New Roman"/>
                <w:b/>
                <w:bCs/>
                <w:color w:val="000000"/>
                <w:sz w:val="26"/>
                <w:szCs w:val="26"/>
                <w:lang w:eastAsia="ru-RU"/>
              </w:rPr>
            </w:pPr>
            <w:r w:rsidRPr="009C0C8E">
              <w:rPr>
                <w:rFonts w:ascii="Times New Roman" w:eastAsia="Times New Roman" w:hAnsi="Times New Roman" w:cs="Times New Roman"/>
                <w:b/>
                <w:bCs/>
                <w:color w:val="000000"/>
                <w:sz w:val="26"/>
                <w:szCs w:val="26"/>
                <w:lang w:eastAsia="ru-RU"/>
              </w:rPr>
              <w:t>Максимальный срок осуществления административной процедуры</w:t>
            </w: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C0C8E" w:rsidRPr="009C0C8E" w:rsidRDefault="009C0C8E" w:rsidP="009C0C8E">
            <w:pPr>
              <w:widowControl w:val="0"/>
              <w:spacing w:line="280" w:lineRule="exact"/>
              <w:jc w:val="both"/>
              <w:rPr>
                <w:rFonts w:ascii="Times New Roman" w:hAnsi="Times New Roman" w:cs="Times New Roman"/>
                <w:sz w:val="26"/>
                <w:szCs w:val="26"/>
              </w:rPr>
            </w:pPr>
            <w:r w:rsidRPr="00D66A74">
              <w:rPr>
                <w:sz w:val="30"/>
                <w:szCs w:val="30"/>
              </w:rPr>
              <w:t> </w:t>
            </w:r>
            <w:r w:rsidRPr="009C0C8E">
              <w:rPr>
                <w:rFonts w:ascii="Times New Roman" w:hAnsi="Times New Roman" w:cs="Times New Roman"/>
                <w:sz w:val="26"/>
                <w:szCs w:val="26"/>
              </w:rPr>
              <w:t>15 дней со дня подачи заявления, а в случае запроса сведений и (или) документов от других государственных органов, иных организаций – 1 месяц.</w:t>
            </w:r>
          </w:p>
          <w:p w:rsidR="009C0C8E" w:rsidRPr="00D66A74" w:rsidRDefault="009C0C8E" w:rsidP="009C0C8E">
            <w:pPr>
              <w:widowControl w:val="0"/>
              <w:spacing w:line="280" w:lineRule="exact"/>
              <w:jc w:val="both"/>
              <w:rPr>
                <w:sz w:val="30"/>
                <w:szCs w:val="30"/>
              </w:rPr>
            </w:pPr>
          </w:p>
          <w:p w:rsidR="009C0C8E" w:rsidRPr="009C0C8E" w:rsidRDefault="009C0C8E" w:rsidP="009C0C8E">
            <w:pPr>
              <w:widowControl w:val="0"/>
              <w:spacing w:after="0" w:line="280" w:lineRule="exact"/>
              <w:jc w:val="both"/>
              <w:rPr>
                <w:rFonts w:ascii="Times New Roman" w:eastAsia="Times New Roman" w:hAnsi="Times New Roman" w:cs="Times New Roman"/>
                <w:color w:val="000000"/>
                <w:sz w:val="30"/>
                <w:szCs w:val="30"/>
                <w:lang w:eastAsia="ru-RU"/>
              </w:rPr>
            </w:pPr>
          </w:p>
        </w:tc>
      </w:tr>
      <w:tr w:rsidR="009C0C8E" w:rsidRPr="009C0C8E" w:rsidTr="003B0B02">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C0C8E" w:rsidRPr="009C0C8E" w:rsidRDefault="009C0C8E" w:rsidP="009C0C8E">
            <w:pPr>
              <w:spacing w:after="0" w:line="220" w:lineRule="exact"/>
              <w:rPr>
                <w:rFonts w:ascii="Times New Roman" w:eastAsia="Times New Roman" w:hAnsi="Times New Roman" w:cs="Times New Roman"/>
                <w:b/>
                <w:bCs/>
                <w:color w:val="000000"/>
                <w:sz w:val="26"/>
                <w:szCs w:val="26"/>
                <w:lang w:eastAsia="ru-RU"/>
              </w:rPr>
            </w:pPr>
            <w:r w:rsidRPr="009C0C8E">
              <w:rPr>
                <w:rFonts w:ascii="Times New Roman" w:eastAsia="Times New Roman" w:hAnsi="Times New Roman" w:cs="Times New Roman"/>
                <w:b/>
                <w:bCs/>
                <w:color w:val="000000"/>
                <w:sz w:val="26"/>
                <w:szCs w:val="26"/>
                <w:lang w:eastAsia="ru-RU"/>
              </w:rPr>
              <w:t>Срок действия справки, другого документа (решения), выдаваемых (принимаемого) при осуществлении административной процедуры</w:t>
            </w:r>
          </w:p>
          <w:p w:rsidR="009C0C8E" w:rsidRPr="009C0C8E" w:rsidRDefault="009C0C8E" w:rsidP="009C0C8E">
            <w:pPr>
              <w:spacing w:after="0" w:line="220" w:lineRule="exact"/>
              <w:rPr>
                <w:rFonts w:ascii="Times New Roman" w:eastAsia="Times New Roman" w:hAnsi="Times New Roman" w:cs="Times New Roman"/>
                <w:b/>
                <w:bCs/>
                <w:color w:val="000000"/>
                <w:sz w:val="26"/>
                <w:szCs w:val="26"/>
                <w:lang w:eastAsia="ru-RU"/>
              </w:rPr>
            </w:pPr>
          </w:p>
        </w:tc>
        <w:tc>
          <w:tcPr>
            <w:tcW w:w="82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C0C8E" w:rsidRPr="009C0C8E" w:rsidRDefault="009C0C8E" w:rsidP="009C0C8E">
            <w:pPr>
              <w:spacing w:after="0" w:line="280" w:lineRule="exact"/>
              <w:rPr>
                <w:rFonts w:ascii="Times New Roman" w:eastAsia="Times New Roman" w:hAnsi="Times New Roman" w:cs="Times New Roman"/>
                <w:color w:val="000000"/>
                <w:sz w:val="26"/>
                <w:szCs w:val="26"/>
                <w:lang w:eastAsia="ru-RU"/>
              </w:rPr>
            </w:pPr>
            <w:r w:rsidRPr="009C0C8E">
              <w:rPr>
                <w:rFonts w:ascii="Times New Roman" w:eastAsia="Times New Roman" w:hAnsi="Times New Roman" w:cs="Times New Roman"/>
                <w:color w:val="000000"/>
                <w:sz w:val="26"/>
                <w:szCs w:val="26"/>
                <w:lang w:eastAsia="ru-RU"/>
              </w:rPr>
              <w:t>Бессрочно</w:t>
            </w:r>
          </w:p>
        </w:tc>
      </w:tr>
    </w:tbl>
    <w:p w:rsidR="009C0C8E" w:rsidRPr="009C0C8E" w:rsidRDefault="009C0C8E" w:rsidP="009C0C8E">
      <w:pPr>
        <w:spacing w:after="0" w:line="240" w:lineRule="auto"/>
        <w:rPr>
          <w:rFonts w:ascii="Times New Roman" w:eastAsia="Times New Roman" w:hAnsi="Times New Roman" w:cs="Times New Roman"/>
          <w:color w:val="000000"/>
          <w:sz w:val="30"/>
          <w:szCs w:val="30"/>
          <w:lang w:eastAsia="ru-RU"/>
        </w:rPr>
      </w:pPr>
    </w:p>
    <w:p w:rsidR="009C0C8E" w:rsidRPr="009C0C8E" w:rsidRDefault="009C0C8E" w:rsidP="009C0C8E">
      <w:pPr>
        <w:spacing w:after="0" w:line="240" w:lineRule="auto"/>
        <w:rPr>
          <w:rFonts w:ascii="Times New Roman" w:eastAsia="Times New Roman" w:hAnsi="Times New Roman" w:cs="Times New Roman"/>
          <w:color w:val="000000"/>
          <w:sz w:val="30"/>
          <w:szCs w:val="30"/>
          <w:lang w:eastAsia="ru-RU"/>
        </w:rPr>
      </w:pPr>
    </w:p>
    <w:p w:rsidR="009C0C8E" w:rsidRPr="009C0C8E" w:rsidRDefault="009C0C8E" w:rsidP="009C0C8E">
      <w:pPr>
        <w:spacing w:after="0" w:line="240" w:lineRule="auto"/>
        <w:rPr>
          <w:rFonts w:ascii="Times New Roman" w:eastAsia="Times New Roman" w:hAnsi="Times New Roman" w:cs="Times New Roman"/>
          <w:color w:val="000000"/>
          <w:sz w:val="30"/>
          <w:szCs w:val="30"/>
          <w:lang w:eastAsia="ru-RU"/>
        </w:rPr>
      </w:pPr>
    </w:p>
    <w:p w:rsidR="009C0C8E" w:rsidRPr="009C0C8E" w:rsidRDefault="009C0C8E" w:rsidP="009C0C8E">
      <w:pPr>
        <w:spacing w:after="0" w:line="240" w:lineRule="auto"/>
        <w:rPr>
          <w:rFonts w:ascii="Times New Roman" w:eastAsia="Times New Roman" w:hAnsi="Times New Roman" w:cs="Times New Roman"/>
          <w:color w:val="000000"/>
          <w:sz w:val="30"/>
          <w:szCs w:val="30"/>
          <w:lang w:eastAsia="ru-RU"/>
        </w:rPr>
      </w:pPr>
    </w:p>
    <w:p w:rsidR="009C0C8E" w:rsidRPr="009C0C8E" w:rsidRDefault="009C0C8E" w:rsidP="009C0C8E">
      <w:pPr>
        <w:spacing w:after="0" w:line="240" w:lineRule="auto"/>
        <w:rPr>
          <w:rFonts w:ascii="Times New Roman" w:eastAsia="Times New Roman" w:hAnsi="Times New Roman" w:cs="Times New Roman"/>
          <w:color w:val="000000"/>
          <w:sz w:val="30"/>
          <w:szCs w:val="30"/>
          <w:lang w:eastAsia="ru-RU"/>
        </w:rPr>
      </w:pPr>
    </w:p>
    <w:p w:rsidR="009C0C8E" w:rsidRPr="009C0C8E" w:rsidRDefault="009C0C8E" w:rsidP="009C0C8E">
      <w:pPr>
        <w:spacing w:after="0" w:line="240" w:lineRule="auto"/>
        <w:rPr>
          <w:rFonts w:ascii="Times New Roman" w:eastAsia="Times New Roman" w:hAnsi="Times New Roman" w:cs="Times New Roman"/>
          <w:color w:val="000000"/>
          <w:sz w:val="30"/>
          <w:szCs w:val="30"/>
          <w:lang w:eastAsia="ru-RU"/>
        </w:rPr>
      </w:pPr>
    </w:p>
    <w:p w:rsidR="009C0C8E" w:rsidRPr="009C0C8E" w:rsidRDefault="009C0C8E" w:rsidP="009C0C8E">
      <w:pPr>
        <w:spacing w:after="0" w:line="240" w:lineRule="auto"/>
        <w:rPr>
          <w:rFonts w:ascii="Times New Roman" w:eastAsia="Times New Roman" w:hAnsi="Times New Roman" w:cs="Times New Roman"/>
          <w:color w:val="000000"/>
          <w:sz w:val="30"/>
          <w:szCs w:val="30"/>
          <w:lang w:eastAsia="ru-RU"/>
        </w:rPr>
      </w:pPr>
      <w:bookmarkStart w:id="0" w:name="_GoBack"/>
      <w:bookmarkEnd w:id="0"/>
    </w:p>
    <w:sectPr w:rsidR="009C0C8E" w:rsidRPr="009C0C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88" w:rsidRDefault="00253F88" w:rsidP="009C0C8E">
      <w:pPr>
        <w:spacing w:after="0" w:line="240" w:lineRule="auto"/>
      </w:pPr>
      <w:r>
        <w:separator/>
      </w:r>
    </w:p>
  </w:endnote>
  <w:endnote w:type="continuationSeparator" w:id="0">
    <w:p w:rsidR="00253F88" w:rsidRDefault="00253F88" w:rsidP="009C0C8E">
      <w:pPr>
        <w:spacing w:after="0" w:line="240" w:lineRule="auto"/>
      </w:pPr>
      <w:r>
        <w:continuationSeparator/>
      </w:r>
    </w:p>
  </w:endnote>
  <w:endnote w:id="1">
    <w:p w:rsidR="009C0C8E" w:rsidRDefault="009C0C8E" w:rsidP="009C0C8E">
      <w:pPr>
        <w:pStyle w:val="a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88" w:rsidRDefault="00253F88" w:rsidP="009C0C8E">
      <w:pPr>
        <w:spacing w:after="0" w:line="240" w:lineRule="auto"/>
      </w:pPr>
      <w:r>
        <w:separator/>
      </w:r>
    </w:p>
  </w:footnote>
  <w:footnote w:type="continuationSeparator" w:id="0">
    <w:p w:rsidR="00253F88" w:rsidRDefault="00253F88" w:rsidP="009C0C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E4"/>
    <w:rsid w:val="00253F88"/>
    <w:rsid w:val="006252E4"/>
    <w:rsid w:val="009C0C8E"/>
    <w:rsid w:val="00B26E84"/>
    <w:rsid w:val="00D3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CC5C"/>
  <w15:chartTrackingRefBased/>
  <w15:docId w15:val="{3DADA093-74A4-4FD0-954E-53D4248B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9C0C8E"/>
    <w:pPr>
      <w:spacing w:after="0" w:line="240" w:lineRule="auto"/>
    </w:pPr>
    <w:rPr>
      <w:rFonts w:ascii="Times New Roman" w:eastAsia="Times New Roman" w:hAnsi="Times New Roman" w:cs="Times New Roman"/>
      <w:color w:val="000000"/>
      <w:sz w:val="20"/>
      <w:szCs w:val="20"/>
      <w:lang w:eastAsia="ru-RU"/>
    </w:rPr>
  </w:style>
  <w:style w:type="character" w:customStyle="1" w:styleId="a4">
    <w:name w:val="Текст концевой сноски Знак"/>
    <w:basedOn w:val="a0"/>
    <w:link w:val="a3"/>
    <w:uiPriority w:val="99"/>
    <w:semiHidden/>
    <w:rsid w:val="009C0C8E"/>
    <w:rPr>
      <w:rFonts w:ascii="Times New Roman" w:eastAsia="Times New Roman" w:hAnsi="Times New Roman" w:cs="Times New Roman"/>
      <w:color w:val="000000"/>
      <w:sz w:val="20"/>
      <w:szCs w:val="20"/>
      <w:lang w:eastAsia="ru-RU"/>
    </w:rPr>
  </w:style>
  <w:style w:type="paragraph" w:customStyle="1" w:styleId="table10">
    <w:name w:val="table10"/>
    <w:basedOn w:val="a"/>
    <w:rsid w:val="009C0C8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EA9EA-A592-478C-9A0A-0C2FA656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3724</Characters>
  <Application>Microsoft Office Word</Application>
  <DocSecurity>0</DocSecurity>
  <Lines>31</Lines>
  <Paragraphs>8</Paragraphs>
  <ScaleCrop>false</ScaleCrop>
  <Company>SPecialiST RePack</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Лисовкина Инна Геннадьевна</dc:creator>
  <cp:keywords/>
  <dc:description/>
  <cp:lastModifiedBy>Лисовкина Инна Геннадьевна</cp:lastModifiedBy>
  <cp:revision>3</cp:revision>
  <dcterms:created xsi:type="dcterms:W3CDTF">2023-02-07T15:06:00Z</dcterms:created>
  <dcterms:modified xsi:type="dcterms:W3CDTF">2023-02-07T15:11:00Z</dcterms:modified>
</cp:coreProperties>
</file>