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E74E" w14:textId="195FD50D" w:rsidR="00F06751" w:rsidRPr="001E6FA9" w:rsidRDefault="00F06751" w:rsidP="00F067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6FA9">
        <w:rPr>
          <w:rFonts w:ascii="Times New Roman" w:hAnsi="Times New Roman" w:cs="Times New Roman"/>
          <w:b/>
          <w:i/>
          <w:sz w:val="24"/>
          <w:szCs w:val="24"/>
        </w:rPr>
        <w:t xml:space="preserve">Открытие </w:t>
      </w:r>
      <w:r w:rsidR="00CD6ED0">
        <w:rPr>
          <w:rFonts w:ascii="Times New Roman" w:hAnsi="Times New Roman" w:cs="Times New Roman"/>
          <w:b/>
          <w:i/>
          <w:sz w:val="24"/>
          <w:szCs w:val="24"/>
        </w:rPr>
        <w:t xml:space="preserve">весенней </w:t>
      </w:r>
      <w:r w:rsidRPr="001E6FA9">
        <w:rPr>
          <w:rFonts w:ascii="Times New Roman" w:hAnsi="Times New Roman" w:cs="Times New Roman"/>
          <w:b/>
          <w:i/>
          <w:sz w:val="24"/>
          <w:szCs w:val="24"/>
        </w:rPr>
        <w:t xml:space="preserve">охоты </w:t>
      </w:r>
    </w:p>
    <w:p w14:paraId="03D05542" w14:textId="5175A933" w:rsidR="00F06751" w:rsidRPr="001E6FA9" w:rsidRDefault="00F06751" w:rsidP="00F067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6FA9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CD6ED0">
        <w:rPr>
          <w:rFonts w:ascii="Times New Roman" w:hAnsi="Times New Roman" w:cs="Times New Roman"/>
          <w:b/>
          <w:i/>
          <w:sz w:val="24"/>
          <w:szCs w:val="24"/>
        </w:rPr>
        <w:t>утку и вальдшнепа</w:t>
      </w:r>
    </w:p>
    <w:p w14:paraId="6A63881C" w14:textId="77777777" w:rsidR="00F06751" w:rsidRPr="001E6FA9" w:rsidRDefault="00F06751" w:rsidP="00F067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7A3066" w14:textId="2DFD0938" w:rsidR="00CD6ED0" w:rsidRPr="00CD6ED0" w:rsidRDefault="00CD6ED0" w:rsidP="00CD6ED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D6ED0">
        <w:rPr>
          <w:rFonts w:ascii="Times New Roman" w:hAnsi="Times New Roman"/>
          <w:i/>
          <w:sz w:val="24"/>
          <w:szCs w:val="24"/>
        </w:rPr>
        <w:t xml:space="preserve">В соответствии с Правилами охоты </w:t>
      </w:r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в охотничьих хозяйствах </w:t>
      </w:r>
      <w:proofErr w:type="spellStart"/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Мядельского</w:t>
      </w:r>
      <w:proofErr w:type="spellEnd"/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Вилейского</w:t>
      </w:r>
      <w:proofErr w:type="spellEnd"/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 районов </w:t>
      </w:r>
      <w:r w:rsidRPr="00CD6ED0">
        <w:rPr>
          <w:rFonts w:ascii="Times New Roman" w:hAnsi="Times New Roman"/>
          <w:i/>
          <w:sz w:val="24"/>
          <w:szCs w:val="24"/>
        </w:rPr>
        <w:t xml:space="preserve">со второй субботы марта по второе воскресение мая </w:t>
      </w:r>
      <w:r>
        <w:rPr>
          <w:rFonts w:ascii="Times New Roman" w:hAnsi="Times New Roman"/>
          <w:i/>
          <w:sz w:val="24"/>
          <w:szCs w:val="24"/>
        </w:rPr>
        <w:t>открывается</w:t>
      </w:r>
      <w:r w:rsidRPr="00CD6ED0">
        <w:rPr>
          <w:rFonts w:ascii="Times New Roman" w:hAnsi="Times New Roman"/>
          <w:i/>
          <w:sz w:val="24"/>
          <w:szCs w:val="24"/>
        </w:rPr>
        <w:t xml:space="preserve"> весенняя охота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уток.</w:t>
      </w:r>
    </w:p>
    <w:p w14:paraId="1B155480" w14:textId="77777777" w:rsidR="004A0A7F" w:rsidRDefault="004A0A7F" w:rsidP="0011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E43719" w14:textId="7BB5D8FE" w:rsidR="00F06751" w:rsidRDefault="004A0A7F" w:rsidP="001162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0F47D1F" wp14:editId="0E7D65C4">
            <wp:extent cx="5940425" cy="29292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C43DB" w14:textId="77777777" w:rsidR="001E6FA9" w:rsidRDefault="001E6FA9" w:rsidP="0011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5EFA2C" w14:textId="77777777" w:rsidR="00CD6ED0" w:rsidRDefault="00CD6ED0" w:rsidP="00CD6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К добыче р</w:t>
      </w:r>
      <w:r w:rsidR="00F06751" w:rsidRPr="001E6FA9">
        <w:rPr>
          <w:rFonts w:ascii="Times New Roman" w:hAnsi="Times New Roman" w:cs="Times New Roman"/>
          <w:i/>
          <w:sz w:val="24"/>
          <w:szCs w:val="24"/>
        </w:rPr>
        <w:t>азрешен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F06751" w:rsidRPr="001E6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самцы (селезни) кряквы, свиязь, гогол</w:t>
      </w:r>
      <w:r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я</w:t>
      </w:r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, широконоск</w:t>
      </w:r>
      <w:r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и</w:t>
      </w:r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, чернеть хохлат</w:t>
      </w:r>
      <w:r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ой</w:t>
      </w:r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, чирок-</w:t>
      </w:r>
      <w:proofErr w:type="spellStart"/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трескунок</w:t>
      </w:r>
      <w:proofErr w:type="spellEnd"/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, чирок-свистунок, утк</w:t>
      </w:r>
      <w:r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и</w:t>
      </w:r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 сер</w:t>
      </w:r>
      <w:r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ой</w:t>
      </w:r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 подсевшие или подлетевшие к подсадной утке или чучелам.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0922B03F" w14:textId="698AE530" w:rsidR="00F06751" w:rsidRPr="006D6876" w:rsidRDefault="00CD6ED0" w:rsidP="006D68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D6E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Охота разрешена </w:t>
      </w:r>
      <w:r w:rsidRPr="00CD6ED0">
        <w:rPr>
          <w:rFonts w:ascii="Times New Roman" w:hAnsi="Times New Roman"/>
          <w:i/>
          <w:sz w:val="24"/>
          <w:szCs w:val="24"/>
        </w:rPr>
        <w:t xml:space="preserve">из засады только из </w:t>
      </w:r>
      <w:proofErr w:type="spellStart"/>
      <w:r w:rsidRPr="00CD6ED0">
        <w:rPr>
          <w:rFonts w:ascii="Times New Roman" w:hAnsi="Times New Roman"/>
          <w:i/>
          <w:sz w:val="24"/>
          <w:szCs w:val="24"/>
        </w:rPr>
        <w:t>скрадка</w:t>
      </w:r>
      <w:proofErr w:type="spellEnd"/>
      <w:r w:rsidRPr="00CD6ED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или</w:t>
      </w:r>
      <w:r w:rsidRPr="00CD6ED0">
        <w:rPr>
          <w:rFonts w:ascii="Times New Roman" w:hAnsi="Times New Roman"/>
          <w:i/>
          <w:sz w:val="24"/>
          <w:szCs w:val="24"/>
        </w:rPr>
        <w:t xml:space="preserve"> с использованием маскировочного халата и только с подманиванием</w:t>
      </w:r>
      <w:r w:rsidR="006D6876">
        <w:rPr>
          <w:rFonts w:ascii="Times New Roman" w:hAnsi="Times New Roman"/>
          <w:i/>
          <w:sz w:val="24"/>
          <w:szCs w:val="24"/>
        </w:rPr>
        <w:t xml:space="preserve"> с помощью манка, </w:t>
      </w:r>
      <w:r w:rsidRPr="00CD6ED0">
        <w:rPr>
          <w:rFonts w:ascii="Times New Roman" w:hAnsi="Times New Roman"/>
          <w:i/>
          <w:sz w:val="24"/>
          <w:szCs w:val="24"/>
        </w:rPr>
        <w:t xml:space="preserve">подсадных уток </w:t>
      </w:r>
      <w:r w:rsidR="006D6876">
        <w:rPr>
          <w:rFonts w:ascii="Times New Roman" w:hAnsi="Times New Roman"/>
          <w:i/>
          <w:sz w:val="24"/>
          <w:szCs w:val="24"/>
        </w:rPr>
        <w:t xml:space="preserve">и </w:t>
      </w:r>
      <w:r w:rsidRPr="00CD6ED0">
        <w:rPr>
          <w:rFonts w:ascii="Times New Roman" w:hAnsi="Times New Roman"/>
          <w:i/>
          <w:sz w:val="24"/>
          <w:szCs w:val="24"/>
        </w:rPr>
        <w:t>чучел. Охота разрешается в светлое время суток, кроме периода с 12 до 18 часов.</w:t>
      </w:r>
    </w:p>
    <w:p w14:paraId="2B517090" w14:textId="51705EA7" w:rsidR="006D6876" w:rsidRDefault="00F06751" w:rsidP="006D68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D6876">
        <w:rPr>
          <w:rFonts w:ascii="Times New Roman" w:hAnsi="Times New Roman" w:cs="Times New Roman"/>
          <w:i/>
          <w:sz w:val="24"/>
          <w:szCs w:val="24"/>
        </w:rPr>
        <w:t xml:space="preserve">Разрешенные орудия охоты: </w:t>
      </w:r>
      <w:r w:rsidR="006D6876" w:rsidRPr="006D6876">
        <w:rPr>
          <w:rFonts w:ascii="Times New Roman" w:hAnsi="Times New Roman"/>
          <w:i/>
          <w:sz w:val="24"/>
          <w:szCs w:val="24"/>
        </w:rPr>
        <w:t xml:space="preserve">гладкоствольное охотничье оружие и патроны, снаряжённые дробью, для розыска и подачи добытой дичи допускается использование охотничьих собак: терьеров, такс, легавых, спаниелей, </w:t>
      </w:r>
      <w:proofErr w:type="spellStart"/>
      <w:r w:rsidR="006D6876" w:rsidRPr="006D6876">
        <w:rPr>
          <w:rFonts w:ascii="Times New Roman" w:hAnsi="Times New Roman"/>
          <w:i/>
          <w:sz w:val="24"/>
          <w:szCs w:val="24"/>
        </w:rPr>
        <w:t>ретриверов</w:t>
      </w:r>
      <w:proofErr w:type="spellEnd"/>
      <w:r w:rsidR="006D6876" w:rsidRPr="006D6876">
        <w:rPr>
          <w:rFonts w:ascii="Times New Roman" w:hAnsi="Times New Roman"/>
          <w:i/>
          <w:sz w:val="24"/>
          <w:szCs w:val="24"/>
        </w:rPr>
        <w:t>, водных собак.</w:t>
      </w:r>
    </w:p>
    <w:p w14:paraId="39EB5769" w14:textId="5EEC06CE" w:rsidR="001E6FA9" w:rsidRDefault="001E6FA9" w:rsidP="0011620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6FA9">
        <w:rPr>
          <w:rFonts w:ascii="Times New Roman" w:hAnsi="Times New Roman"/>
          <w:i/>
          <w:sz w:val="24"/>
          <w:szCs w:val="24"/>
        </w:rPr>
        <w:t>Что еще интересно: по путевке на охоту на животных, указанных выше видов в те же сроки и с применением аналогичных способов и орудий охоты, разрешается добыча диких</w:t>
      </w:r>
      <w:r w:rsidR="006D6876">
        <w:rPr>
          <w:rFonts w:ascii="Times New Roman" w:hAnsi="Times New Roman"/>
          <w:i/>
          <w:sz w:val="24"/>
          <w:szCs w:val="24"/>
        </w:rPr>
        <w:t xml:space="preserve"> животных следующих видов. Это баклан, голубь сизый, цапля серая, цапля белая большая</w:t>
      </w:r>
      <w:r w:rsidRPr="001E6FA9">
        <w:rPr>
          <w:rFonts w:ascii="Times New Roman" w:hAnsi="Times New Roman"/>
          <w:i/>
          <w:sz w:val="24"/>
          <w:szCs w:val="24"/>
        </w:rPr>
        <w:t>.</w:t>
      </w:r>
    </w:p>
    <w:p w14:paraId="744ECFC8" w14:textId="77777777" w:rsidR="006D6876" w:rsidRDefault="006D6876" w:rsidP="006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72E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72E27"/>
          <w:sz w:val="24"/>
          <w:szCs w:val="24"/>
          <w:bdr w:val="none" w:sz="0" w:space="0" w:color="auto" w:frame="1"/>
          <w:lang w:eastAsia="ru-RU"/>
        </w:rPr>
        <w:t>Кроме этого, с</w:t>
      </w:r>
      <w:r w:rsidRPr="006D6876">
        <w:rPr>
          <w:rFonts w:ascii="Times New Roman" w:eastAsia="Times New Roman" w:hAnsi="Times New Roman" w:cs="Times New Roman"/>
          <w:i/>
          <w:color w:val="272E27"/>
          <w:sz w:val="24"/>
          <w:szCs w:val="24"/>
          <w:bdr w:val="none" w:sz="0" w:space="0" w:color="auto" w:frame="1"/>
          <w:lang w:eastAsia="ru-RU"/>
        </w:rPr>
        <w:t xml:space="preserve"> 1</w:t>
      </w:r>
      <w:r w:rsidRPr="006D6876">
        <w:rPr>
          <w:rFonts w:ascii="Times New Roman" w:eastAsia="Times New Roman" w:hAnsi="Times New Roman" w:cs="Times New Roman"/>
          <w:i/>
          <w:color w:val="272E27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272E2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6876">
        <w:rPr>
          <w:rFonts w:ascii="Times New Roman" w:eastAsia="Times New Roman" w:hAnsi="Times New Roman" w:cs="Times New Roman"/>
          <w:i/>
          <w:color w:val="272E27"/>
          <w:sz w:val="24"/>
          <w:szCs w:val="24"/>
          <w:bdr w:val="none" w:sz="0" w:space="0" w:color="auto" w:frame="1"/>
          <w:lang w:eastAsia="ru-RU"/>
        </w:rPr>
        <w:t>марта открывается охота на самцов вальдшнепа «на тяге».</w:t>
      </w:r>
    </w:p>
    <w:p w14:paraId="49F62938" w14:textId="0859B3AE" w:rsidR="001E6FA9" w:rsidRPr="006D6876" w:rsidRDefault="001E6FA9" w:rsidP="006D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72E27"/>
          <w:sz w:val="24"/>
          <w:szCs w:val="24"/>
          <w:lang w:eastAsia="ru-RU"/>
        </w:rPr>
      </w:pPr>
      <w:r w:rsidRPr="001E6FA9">
        <w:rPr>
          <w:rFonts w:ascii="Times New Roman" w:hAnsi="Times New Roman"/>
          <w:i/>
          <w:sz w:val="24"/>
          <w:szCs w:val="24"/>
        </w:rPr>
        <w:t xml:space="preserve">Следует также напомнить о том, что за нарушение правил охоты предусмотрена административная ответственность в виде штрафа в размере до </w:t>
      </w:r>
      <w:r w:rsidR="00EA7D04">
        <w:rPr>
          <w:rFonts w:ascii="Times New Roman" w:hAnsi="Times New Roman"/>
          <w:i/>
          <w:sz w:val="24"/>
          <w:szCs w:val="24"/>
        </w:rPr>
        <w:t>3</w:t>
      </w:r>
      <w:r w:rsidRPr="001E6FA9">
        <w:rPr>
          <w:rFonts w:ascii="Times New Roman" w:hAnsi="Times New Roman"/>
          <w:i/>
          <w:sz w:val="24"/>
          <w:szCs w:val="24"/>
        </w:rPr>
        <w:t xml:space="preserve">0 базовых величин (для физического лица) с конфискацией орудий охоты, или без конфискации с лишением специального права. В случае, если сумма вреда, причиненного окружающей среде в результате незаконного изъятия или уничтожения диких животных, превысит 100 базовых величин, </w:t>
      </w:r>
      <w:r w:rsidR="0011620D">
        <w:rPr>
          <w:rFonts w:ascii="Times New Roman" w:hAnsi="Times New Roman"/>
          <w:i/>
          <w:sz w:val="24"/>
          <w:szCs w:val="24"/>
        </w:rPr>
        <w:t>предусмотрена</w:t>
      </w:r>
      <w:r w:rsidRPr="001E6FA9">
        <w:rPr>
          <w:rFonts w:ascii="Times New Roman" w:hAnsi="Times New Roman"/>
          <w:i/>
          <w:sz w:val="24"/>
          <w:szCs w:val="24"/>
        </w:rPr>
        <w:t xml:space="preserve"> уголовная ответственность.</w:t>
      </w:r>
      <w:r w:rsidRPr="001E6F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906D7F" w14:textId="77777777" w:rsidR="006D6876" w:rsidRDefault="001E6FA9" w:rsidP="006D68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A9">
        <w:rPr>
          <w:rFonts w:ascii="Times New Roman" w:hAnsi="Times New Roman" w:cs="Times New Roman"/>
          <w:i/>
          <w:sz w:val="24"/>
          <w:szCs w:val="24"/>
        </w:rPr>
        <w:t>Обращаем особое внимание на обязательность соблюдения охотниками правил безопасности охоты!</w:t>
      </w:r>
    </w:p>
    <w:p w14:paraId="1B07D87F" w14:textId="4F9B1B9F" w:rsidR="002B3557" w:rsidRPr="006D6876" w:rsidRDefault="006D6876" w:rsidP="006D68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876">
        <w:rPr>
          <w:rFonts w:ascii="Times New Roman" w:eastAsia="Times New Roman" w:hAnsi="Times New Roman" w:cs="Times New Roman"/>
          <w:i/>
          <w:color w:val="272E27"/>
          <w:sz w:val="24"/>
          <w:szCs w:val="24"/>
          <w:bdr w:val="none" w:sz="0" w:space="0" w:color="auto" w:frame="1"/>
          <w:lang w:eastAsia="ru-RU"/>
        </w:rPr>
        <w:t>Ни пуха, ни пера уважаемые охотники!</w:t>
      </w:r>
      <w:bookmarkStart w:id="0" w:name="_GoBack"/>
      <w:bookmarkEnd w:id="0"/>
    </w:p>
    <w:p w14:paraId="17093796" w14:textId="34D6E884" w:rsidR="00F06751" w:rsidRPr="001E6FA9" w:rsidRDefault="0011620D" w:rsidP="004A0A7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Мядельская МРИ</w:t>
      </w:r>
    </w:p>
    <w:sectPr w:rsidR="00F06751" w:rsidRPr="001E6FA9" w:rsidSect="004A0A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C0"/>
    <w:rsid w:val="0011620D"/>
    <w:rsid w:val="001E6FA9"/>
    <w:rsid w:val="004704C8"/>
    <w:rsid w:val="004A0A7F"/>
    <w:rsid w:val="005020B0"/>
    <w:rsid w:val="006D6876"/>
    <w:rsid w:val="00B5747C"/>
    <w:rsid w:val="00CB1EC0"/>
    <w:rsid w:val="00CD6ED0"/>
    <w:rsid w:val="00EA7D04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336D"/>
  <w15:docId w15:val="{7004C17C-3B69-47F9-8746-E730E362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2023-03-07T05:31:00Z</cp:lastPrinted>
  <dcterms:created xsi:type="dcterms:W3CDTF">2019-09-04T06:02:00Z</dcterms:created>
  <dcterms:modified xsi:type="dcterms:W3CDTF">2023-03-07T05:31:00Z</dcterms:modified>
</cp:coreProperties>
</file>