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0"/>
        <w:gridCol w:w="7490"/>
      </w:tblGrid>
      <w:tr w:rsidR="000E5C95" w:rsidRPr="00F910D8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E5C95" w:rsidRPr="00F910D8" w:rsidRDefault="000E5C95" w:rsidP="00F910D8">
            <w:pPr>
              <w:jc w:val="center"/>
              <w:rPr>
                <w:b/>
                <w:bCs/>
                <w:sz w:val="30"/>
                <w:szCs w:val="30"/>
              </w:rPr>
            </w:pPr>
            <w:r w:rsidRPr="00F910D8">
              <w:rPr>
                <w:b/>
                <w:bCs/>
                <w:sz w:val="30"/>
                <w:szCs w:val="30"/>
              </w:rPr>
              <w:t>Административная процедура № 5.</w:t>
            </w:r>
            <w:r w:rsidR="00C472F5" w:rsidRPr="00F910D8">
              <w:rPr>
                <w:b/>
                <w:bCs/>
                <w:sz w:val="30"/>
                <w:szCs w:val="30"/>
              </w:rPr>
              <w:t>2</w:t>
            </w:r>
          </w:p>
          <w:p w:rsidR="000E5C95" w:rsidRDefault="000E5C95" w:rsidP="00F910D8">
            <w:pPr>
              <w:jc w:val="center"/>
              <w:rPr>
                <w:b/>
                <w:sz w:val="30"/>
                <w:szCs w:val="30"/>
              </w:rPr>
            </w:pPr>
            <w:r w:rsidRPr="006C333A">
              <w:rPr>
                <w:b/>
                <w:sz w:val="30"/>
                <w:szCs w:val="30"/>
              </w:rPr>
              <w:t xml:space="preserve">Регистрация </w:t>
            </w:r>
            <w:r w:rsidR="00C472F5" w:rsidRPr="006C333A">
              <w:rPr>
                <w:b/>
                <w:sz w:val="30"/>
                <w:szCs w:val="30"/>
              </w:rPr>
              <w:t>заключения брака</w:t>
            </w:r>
          </w:p>
          <w:p w:rsidR="006C333A" w:rsidRPr="006C333A" w:rsidRDefault="006C333A" w:rsidP="00F910D8">
            <w:pPr>
              <w:jc w:val="center"/>
              <w:rPr>
                <w:b/>
                <w:sz w:val="30"/>
                <w:szCs w:val="30"/>
              </w:rPr>
            </w:pPr>
          </w:p>
          <w:p w:rsidR="000E5C95" w:rsidRPr="00F910D8" w:rsidRDefault="000E5C95" w:rsidP="006C333A">
            <w:pPr>
              <w:jc w:val="both"/>
              <w:rPr>
                <w:sz w:val="30"/>
                <w:szCs w:val="30"/>
              </w:rPr>
            </w:pPr>
          </w:p>
        </w:tc>
      </w:tr>
      <w:tr w:rsidR="006C333A" w:rsidRPr="00F910D8" w:rsidTr="006C333A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2"/>
          </w:tcPr>
          <w:p w:rsidR="006C333A" w:rsidRPr="002E333E" w:rsidRDefault="006C333A" w:rsidP="006C333A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6C333A" w:rsidRPr="00F910D8" w:rsidRDefault="006C333A" w:rsidP="00F910D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490" w:type="dxa"/>
          </w:tcPr>
          <w:p w:rsidR="006C333A" w:rsidRDefault="006E3E19" w:rsidP="006C333A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Отдел ЗАГС </w:t>
            </w:r>
            <w:proofErr w:type="spellStart"/>
            <w:r>
              <w:rPr>
                <w:bCs/>
                <w:sz w:val="30"/>
                <w:szCs w:val="30"/>
              </w:rPr>
              <w:t>Вилейского</w:t>
            </w:r>
            <w:proofErr w:type="spellEnd"/>
            <w:r>
              <w:rPr>
                <w:bCs/>
                <w:sz w:val="30"/>
                <w:szCs w:val="30"/>
              </w:rPr>
              <w:t xml:space="preserve"> райисполкома</w:t>
            </w:r>
          </w:p>
          <w:p w:rsidR="006E3E19" w:rsidRPr="006C333A" w:rsidRDefault="006E3E19" w:rsidP="006C333A">
            <w:pPr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г.Вилейка</w:t>
            </w:r>
            <w:proofErr w:type="spellEnd"/>
            <w:r>
              <w:rPr>
                <w:bCs/>
                <w:sz w:val="30"/>
                <w:szCs w:val="30"/>
              </w:rPr>
              <w:t xml:space="preserve"> ул.Советская,10</w:t>
            </w:r>
          </w:p>
        </w:tc>
      </w:tr>
      <w:tr w:rsidR="000E5C95" w:rsidRPr="00F910D8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left w:w="0" w:type="dxa"/>
              <w:right w:w="0" w:type="dxa"/>
            </w:tcMar>
          </w:tcPr>
          <w:p w:rsidR="000E5C95" w:rsidRPr="006C333A" w:rsidRDefault="000E5C95" w:rsidP="00F910D8">
            <w:pPr>
              <w:spacing w:line="280" w:lineRule="exact"/>
              <w:rPr>
                <w:b/>
                <w:sz w:val="26"/>
                <w:szCs w:val="26"/>
              </w:rPr>
            </w:pPr>
            <w:r w:rsidRPr="006C333A">
              <w:rPr>
                <w:b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560" w:type="dxa"/>
            <w:gridSpan w:val="2"/>
            <w:tcMar>
              <w:left w:w="0" w:type="dxa"/>
              <w:right w:w="0" w:type="dxa"/>
            </w:tcMar>
          </w:tcPr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совместное заявление лиц, вступающих в брак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паспорта или иные документы, удостоверяющие личность лиц, вступающих в брак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 – для лица, не достигшего 18-летнего возраста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 – в случае сокращения срока заключения брака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 – в случае регистрации заключения брака вне помещения органа загса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копия решения суда об установлении факта состояния в фактических брачных отношениях, возникших до 8 июля 1944 г., – в случае регистрации заключения брака на основании такого решения суда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документ, подтверждающий внесение платы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lastRenderedPageBreak/>
              <w:t>помимо указанных документов лицами, вступающими в брак, представляются: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гражданами Республики Беларусь: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вид на жительство, выданный компетентным органом государства постоянного проживания, – в случае, если гражданин Республики Беларусь постоянно проживает за пределами Республики Беларусь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документ об отсутствии зарегистрированного брака с другим лицом, выданный компетентным органом государства постоянного проживания, – в случае, если гражданин Республики Беларусь постоянно проживает за пределами Республики Беларусь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документы, подтверждающие прекращение предыдущего брака (за исключением документов, выданных органом загса Республики Беларусь), – в случае прекращения брака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беженца, дополнительная защита или убежище в Республике Беларусь):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 – 6 месяцев) 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 – в случае, если иностранный гражданин не проживает на территории государства гражданской принадлежности (срок действия данного документа – 6 месяцев)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 xml:space="preserve">документ, подтверждающий прекращение предыдущего </w:t>
            </w:r>
            <w:r w:rsidRPr="00377D6B">
              <w:rPr>
                <w:sz w:val="30"/>
                <w:szCs w:val="30"/>
              </w:rPr>
              <w:lastRenderedPageBreak/>
              <w:t>брака, выданный компетентным органом государства, на территории которого прекращен брак, – в случае прекращения брака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</w:p>
          <w:p w:rsidR="00377D6B" w:rsidRPr="00377D6B" w:rsidRDefault="00377D6B" w:rsidP="00377D6B">
            <w:pPr>
              <w:jc w:val="both"/>
              <w:rPr>
                <w:sz w:val="30"/>
                <w:szCs w:val="30"/>
              </w:rPr>
            </w:pPr>
          </w:p>
          <w:p w:rsidR="00BD3A2B" w:rsidRPr="00F910D8" w:rsidRDefault="00377D6B" w:rsidP="00377D6B">
            <w:pPr>
              <w:jc w:val="both"/>
              <w:rPr>
                <w:sz w:val="30"/>
                <w:szCs w:val="30"/>
              </w:rPr>
            </w:pPr>
            <w:r w:rsidRPr="00377D6B">
              <w:rPr>
                <w:sz w:val="30"/>
                <w:szCs w:val="30"/>
              </w:rPr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 – в случае прекращения брака</w:t>
            </w:r>
          </w:p>
        </w:tc>
      </w:tr>
      <w:tr w:rsidR="000E5C95" w:rsidRPr="00F910D8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left w:w="0" w:type="dxa"/>
              <w:right w:w="0" w:type="dxa"/>
            </w:tcMar>
          </w:tcPr>
          <w:p w:rsidR="000E5C95" w:rsidRPr="006C333A" w:rsidRDefault="000E5C95" w:rsidP="00F910D8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6C333A">
              <w:rPr>
                <w:b/>
                <w:bCs/>
                <w:sz w:val="26"/>
                <w:szCs w:val="26"/>
              </w:rPr>
              <w:lastRenderedPageBreak/>
              <w:t>Документы и (или) сведения, запрашиваемые государственным органом</w:t>
            </w:r>
            <w:r w:rsidRPr="006C333A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</w:tc>
        <w:tc>
          <w:tcPr>
            <w:tcW w:w="7560" w:type="dxa"/>
            <w:gridSpan w:val="2"/>
            <w:tcMar>
              <w:left w:w="0" w:type="dxa"/>
              <w:right w:w="0" w:type="dxa"/>
            </w:tcMar>
          </w:tcPr>
          <w:p w:rsidR="000E5C95" w:rsidRPr="00F910D8" w:rsidRDefault="00377D6B" w:rsidP="00F910D8">
            <w:pPr>
              <w:pStyle w:val="2"/>
              <w:spacing w:after="0" w:line="240" w:lineRule="auto"/>
              <w:jc w:val="both"/>
              <w:rPr>
                <w:sz w:val="30"/>
                <w:szCs w:val="30"/>
              </w:rPr>
            </w:pPr>
            <w:r w:rsidRPr="00F910D8">
              <w:rPr>
                <w:sz w:val="30"/>
                <w:szCs w:val="30"/>
              </w:rPr>
              <w:t xml:space="preserve">копии записей актов о рождении заявителей для внесения сведений об их национальной принадлежности в запись акта о заключении брака (при этом заявителями самостоятельно могут быть </w:t>
            </w:r>
            <w:proofErr w:type="gramStart"/>
            <w:r w:rsidRPr="00F910D8">
              <w:rPr>
                <w:sz w:val="30"/>
                <w:szCs w:val="30"/>
              </w:rPr>
              <w:t>представлены  соответствующие</w:t>
            </w:r>
            <w:proofErr w:type="gramEnd"/>
            <w:r w:rsidRPr="00F910D8">
              <w:rPr>
                <w:sz w:val="30"/>
                <w:szCs w:val="30"/>
              </w:rPr>
              <w:t xml:space="preserve"> свидетельства)</w:t>
            </w:r>
          </w:p>
        </w:tc>
      </w:tr>
      <w:tr w:rsidR="000E5C95" w:rsidRPr="00F910D8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left w:w="0" w:type="dxa"/>
              <w:right w:w="0" w:type="dxa"/>
            </w:tcMar>
          </w:tcPr>
          <w:p w:rsidR="000E5C95" w:rsidRPr="006C333A" w:rsidRDefault="000E5C95" w:rsidP="00F910D8">
            <w:pPr>
              <w:spacing w:line="280" w:lineRule="exact"/>
              <w:rPr>
                <w:b/>
                <w:sz w:val="26"/>
                <w:szCs w:val="26"/>
              </w:rPr>
            </w:pPr>
            <w:r w:rsidRPr="006C333A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560" w:type="dxa"/>
            <w:gridSpan w:val="2"/>
            <w:tcMar>
              <w:left w:w="0" w:type="dxa"/>
              <w:right w:w="0" w:type="dxa"/>
            </w:tcMar>
          </w:tcPr>
          <w:p w:rsidR="003426F9" w:rsidRDefault="003426F9" w:rsidP="003426F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базовая величина за регистрацию заключения брака, включая выдачу свидетельства</w:t>
            </w:r>
          </w:p>
          <w:p w:rsidR="000E5C95" w:rsidRPr="00F910D8" w:rsidRDefault="003426F9" w:rsidP="003426F9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 евро – при обращении в дипломатическое представительство или консульское учреждение Республики Беларусь (далее, если не определено иное, – загранучреждение)</w:t>
            </w:r>
            <w:bookmarkStart w:id="0" w:name="_GoBack"/>
            <w:bookmarkEnd w:id="0"/>
          </w:p>
        </w:tc>
      </w:tr>
      <w:tr w:rsidR="000E5C95" w:rsidRPr="00F910D8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left w:w="0" w:type="dxa"/>
              <w:right w:w="0" w:type="dxa"/>
            </w:tcMar>
          </w:tcPr>
          <w:p w:rsidR="000E5C95" w:rsidRPr="006C333A" w:rsidRDefault="000E5C95" w:rsidP="00F910D8">
            <w:pPr>
              <w:spacing w:line="280" w:lineRule="exact"/>
              <w:rPr>
                <w:b/>
                <w:sz w:val="26"/>
                <w:szCs w:val="26"/>
              </w:rPr>
            </w:pPr>
            <w:r w:rsidRPr="006C333A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560" w:type="dxa"/>
            <w:gridSpan w:val="2"/>
            <w:tcMar>
              <w:left w:w="0" w:type="dxa"/>
              <w:right w:w="0" w:type="dxa"/>
            </w:tcMar>
          </w:tcPr>
          <w:p w:rsidR="003973B2" w:rsidRPr="00F910D8" w:rsidRDefault="003973B2" w:rsidP="00F910D8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F910D8">
              <w:rPr>
                <w:sz w:val="30"/>
                <w:szCs w:val="30"/>
              </w:rPr>
              <w:t xml:space="preserve">3 месяца </w:t>
            </w:r>
          </w:p>
          <w:p w:rsidR="000E5C95" w:rsidRPr="00F910D8" w:rsidRDefault="000E5C95" w:rsidP="00F910D8">
            <w:pPr>
              <w:rPr>
                <w:sz w:val="30"/>
                <w:szCs w:val="30"/>
              </w:rPr>
            </w:pPr>
          </w:p>
        </w:tc>
      </w:tr>
      <w:tr w:rsidR="000E5C95" w:rsidRPr="00F910D8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E5C95" w:rsidRPr="006C333A" w:rsidRDefault="000E5C95" w:rsidP="00F910D8">
            <w:pPr>
              <w:spacing w:line="280" w:lineRule="exact"/>
              <w:rPr>
                <w:b/>
                <w:sz w:val="26"/>
                <w:szCs w:val="26"/>
              </w:rPr>
            </w:pPr>
            <w:r w:rsidRPr="006C333A">
              <w:rPr>
                <w:b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560" w:type="dxa"/>
            <w:gridSpan w:val="2"/>
            <w:tcMar>
              <w:left w:w="0" w:type="dxa"/>
              <w:right w:w="0" w:type="dxa"/>
            </w:tcMar>
          </w:tcPr>
          <w:p w:rsidR="000E5C95" w:rsidRPr="00F910D8" w:rsidRDefault="000E5C95" w:rsidP="00F910D8">
            <w:pPr>
              <w:rPr>
                <w:sz w:val="30"/>
                <w:szCs w:val="30"/>
              </w:rPr>
            </w:pPr>
            <w:r w:rsidRPr="00F910D8">
              <w:rPr>
                <w:sz w:val="30"/>
                <w:szCs w:val="30"/>
              </w:rPr>
              <w:t>бессрочно</w:t>
            </w:r>
          </w:p>
        </w:tc>
      </w:tr>
    </w:tbl>
    <w:p w:rsidR="000E5C95" w:rsidRDefault="000E5C95" w:rsidP="000E5C95">
      <w:pPr>
        <w:rPr>
          <w:sz w:val="30"/>
          <w:szCs w:val="30"/>
        </w:rPr>
      </w:pPr>
    </w:p>
    <w:p w:rsidR="000E5C95" w:rsidRDefault="000E5C95" w:rsidP="000E5C95">
      <w:pPr>
        <w:pStyle w:val="a4"/>
        <w:rPr>
          <w:sz w:val="26"/>
          <w:szCs w:val="26"/>
        </w:rPr>
      </w:pPr>
      <w:r>
        <w:rPr>
          <w:rStyle w:val="a6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0E5C95" w:rsidRDefault="000E5C95"/>
    <w:sectPr w:rsidR="000E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68" w:rsidRDefault="00A57F68">
      <w:r>
        <w:separator/>
      </w:r>
    </w:p>
  </w:endnote>
  <w:endnote w:type="continuationSeparator" w:id="0">
    <w:p w:rsidR="00A57F68" w:rsidRDefault="00A57F68">
      <w:r>
        <w:continuationSeparator/>
      </w:r>
    </w:p>
  </w:endnote>
  <w:endnote w:id="1">
    <w:p w:rsidR="00000000" w:rsidRDefault="00A57F68" w:rsidP="000E5C95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68" w:rsidRDefault="00A57F68">
      <w:r>
        <w:separator/>
      </w:r>
    </w:p>
  </w:footnote>
  <w:footnote w:type="continuationSeparator" w:id="0">
    <w:p w:rsidR="00A57F68" w:rsidRDefault="00A5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21CE1"/>
    <w:multiLevelType w:val="hybridMultilevel"/>
    <w:tmpl w:val="26200160"/>
    <w:lvl w:ilvl="0" w:tplc="F18C0E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95"/>
    <w:rsid w:val="000A706A"/>
    <w:rsid w:val="000E5C95"/>
    <w:rsid w:val="002D27D4"/>
    <w:rsid w:val="002E333E"/>
    <w:rsid w:val="003426F9"/>
    <w:rsid w:val="00377D6B"/>
    <w:rsid w:val="003973B2"/>
    <w:rsid w:val="003A4EF4"/>
    <w:rsid w:val="00543C99"/>
    <w:rsid w:val="005E2D2B"/>
    <w:rsid w:val="005E34D7"/>
    <w:rsid w:val="0063616F"/>
    <w:rsid w:val="006C333A"/>
    <w:rsid w:val="006E3E19"/>
    <w:rsid w:val="00775BE3"/>
    <w:rsid w:val="00783DCD"/>
    <w:rsid w:val="00820C19"/>
    <w:rsid w:val="00A57F68"/>
    <w:rsid w:val="00A71622"/>
    <w:rsid w:val="00AE4C19"/>
    <w:rsid w:val="00BD3A2B"/>
    <w:rsid w:val="00C472F5"/>
    <w:rsid w:val="00CE1818"/>
    <w:rsid w:val="00EB4EC1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BD737A-5B4F-4CC0-93C9-6503B3F1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C95"/>
    <w:pPr>
      <w:spacing w:after="0" w:line="240" w:lineRule="auto"/>
    </w:pPr>
    <w:rPr>
      <w:color w:val="00000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"/>
    <w:link w:val="a5"/>
    <w:uiPriority w:val="99"/>
    <w:semiHidden/>
    <w:rsid w:val="000E5C9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sid w:val="000E5C95"/>
    <w:rPr>
      <w:rFonts w:cs="Times New Roman"/>
      <w:vertAlign w:val="superscript"/>
    </w:rPr>
  </w:style>
  <w:style w:type="paragraph" w:customStyle="1" w:styleId="a1">
    <w:name w:val="Знак"/>
    <w:basedOn w:val="a"/>
    <w:link w:val="a0"/>
    <w:autoRedefine/>
    <w:uiPriority w:val="99"/>
    <w:rsid w:val="000E5C95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styleId="3">
    <w:name w:val="Body Text 3"/>
    <w:basedOn w:val="a"/>
    <w:link w:val="30"/>
    <w:uiPriority w:val="99"/>
    <w:rsid w:val="00BD3A2B"/>
    <w:pPr>
      <w:jc w:val="both"/>
    </w:pPr>
    <w:rPr>
      <w:b/>
      <w:bCs/>
      <w:color w:val="auto"/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rsid w:val="003973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5</vt:lpstr>
    </vt:vector>
  </TitlesOfParts>
  <Company>my company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5</dc:title>
  <dc:subject/>
  <dc:creator>Customer</dc:creator>
  <cp:keywords/>
  <dc:description/>
  <cp:lastModifiedBy>mike</cp:lastModifiedBy>
  <cp:revision>2</cp:revision>
  <dcterms:created xsi:type="dcterms:W3CDTF">2024-04-12T05:00:00Z</dcterms:created>
  <dcterms:modified xsi:type="dcterms:W3CDTF">2024-04-12T05:00:00Z</dcterms:modified>
</cp:coreProperties>
</file>