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B80" w:rsidRDefault="00482B80" w:rsidP="004E32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ОТКРЫТИЕ СЕЗОНА ОХОТЫ НА КОСУЛЮ</w:t>
      </w:r>
    </w:p>
    <w:p w:rsidR="00ED7481" w:rsidRDefault="00ED7481" w:rsidP="00ED74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ED7481" w:rsidRDefault="00A43011" w:rsidP="004E32E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bookmarkStart w:id="0" w:name="_GoBack"/>
      <w:r>
        <w:rPr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367.5pt">
            <v:imagedata r:id="rId5" o:title="capreolus_pygargus"/>
          </v:shape>
        </w:pict>
      </w:r>
      <w:bookmarkEnd w:id="0"/>
    </w:p>
    <w:p w:rsidR="00ED7481" w:rsidRDefault="00ED7481" w:rsidP="004E32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</w:p>
    <w:p w:rsidR="004E32E8" w:rsidRDefault="00ED7481" w:rsidP="004E32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Мядельская</w:t>
      </w:r>
      <w:r w:rsidR="004E32E8" w:rsidRPr="004E32E8">
        <w:rPr>
          <w:color w:val="000000"/>
          <w:sz w:val="28"/>
          <w:szCs w:val="28"/>
          <w:lang w:val="ru-RU"/>
        </w:rPr>
        <w:t xml:space="preserve"> межрайонная инспекция охраны животного и растительного мира информирует</w:t>
      </w:r>
      <w:r w:rsidR="004E32E8">
        <w:rPr>
          <w:color w:val="000000"/>
          <w:sz w:val="28"/>
          <w:szCs w:val="28"/>
          <w:lang w:val="ru-RU"/>
        </w:rPr>
        <w:t xml:space="preserve"> охотников.</w:t>
      </w:r>
    </w:p>
    <w:p w:rsidR="004E32E8" w:rsidRPr="004E32E8" w:rsidRDefault="004E32E8" w:rsidP="004E32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 15 мая в Беларуси открывается</w:t>
      </w:r>
      <w:r w:rsidRPr="004E32E8">
        <w:rPr>
          <w:color w:val="000000"/>
          <w:sz w:val="28"/>
          <w:szCs w:val="28"/>
          <w:lang w:val="ru-RU"/>
        </w:rPr>
        <w:t xml:space="preserve"> охота на косулю. Но добывать можно не всех особей, а только взрослых самцов и в исключительных случаях – селекционных животных этого вида (самок и сеголетков с аномалиями в развитии, больных и </w:t>
      </w:r>
      <w:proofErr w:type="spellStart"/>
      <w:r w:rsidRPr="004E32E8">
        <w:rPr>
          <w:color w:val="000000"/>
          <w:sz w:val="28"/>
          <w:szCs w:val="28"/>
          <w:lang w:val="ru-RU"/>
        </w:rPr>
        <w:t>т.п</w:t>
      </w:r>
      <w:proofErr w:type="spellEnd"/>
      <w:r w:rsidRPr="004E32E8">
        <w:rPr>
          <w:color w:val="000000"/>
          <w:sz w:val="28"/>
          <w:szCs w:val="28"/>
          <w:lang w:val="ru-RU"/>
        </w:rPr>
        <w:t>). Охотиться разрешено круглосуточно ружейным способом из засады или с подхода. При этом можно применять нарезное охотничье оружие с дульной энергией пули свыше 1500 джоулей, гладкоствольное охотничье оружие с использованием патронов, снаряженных пулей или картечью, охотничьи луки и арбалеты. Охота на данных условиях продлится по 30 сентября.</w:t>
      </w:r>
    </w:p>
    <w:p w:rsidR="004E32E8" w:rsidRPr="004E32E8" w:rsidRDefault="004E32E8" w:rsidP="004E32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4E32E8">
        <w:rPr>
          <w:color w:val="000000"/>
          <w:sz w:val="28"/>
          <w:szCs w:val="28"/>
          <w:lang w:val="ru-RU"/>
        </w:rPr>
        <w:t>Добывать самок косули и других копытных</w:t>
      </w:r>
      <w:r w:rsidR="000A3F0C">
        <w:rPr>
          <w:color w:val="000000"/>
          <w:sz w:val="28"/>
          <w:szCs w:val="28"/>
          <w:lang w:val="ru-RU"/>
        </w:rPr>
        <w:t xml:space="preserve"> животных</w:t>
      </w:r>
      <w:r w:rsidRPr="004E32E8">
        <w:rPr>
          <w:color w:val="000000"/>
          <w:sz w:val="28"/>
          <w:szCs w:val="28"/>
          <w:lang w:val="ru-RU"/>
        </w:rPr>
        <w:t xml:space="preserve"> запрещено до 1 октября, поскольку в весенне-летний период они вынашивают и растят потомство. </w:t>
      </w:r>
      <w:r w:rsidR="003920D1">
        <w:rPr>
          <w:color w:val="000000"/>
          <w:sz w:val="28"/>
          <w:szCs w:val="28"/>
          <w:lang w:val="ru-RU"/>
        </w:rPr>
        <w:t>Лицам</w:t>
      </w:r>
      <w:r w:rsidRPr="004E32E8">
        <w:rPr>
          <w:color w:val="000000"/>
          <w:sz w:val="28"/>
          <w:szCs w:val="28"/>
          <w:lang w:val="ru-RU"/>
        </w:rPr>
        <w:t>, добывшим беременную самку, прид</w:t>
      </w:r>
      <w:r w:rsidR="000A3F0C">
        <w:rPr>
          <w:color w:val="000000"/>
          <w:sz w:val="28"/>
          <w:szCs w:val="28"/>
          <w:lang w:val="ru-RU"/>
        </w:rPr>
        <w:t>е</w:t>
      </w:r>
      <w:r w:rsidRPr="004E32E8">
        <w:rPr>
          <w:color w:val="000000"/>
          <w:sz w:val="28"/>
          <w:szCs w:val="28"/>
          <w:lang w:val="ru-RU"/>
        </w:rPr>
        <w:t xml:space="preserve">тся возмещать вред за каждого </w:t>
      </w:r>
      <w:r w:rsidR="00ED7481" w:rsidRPr="004E32E8">
        <w:rPr>
          <w:color w:val="000000"/>
          <w:sz w:val="28"/>
          <w:szCs w:val="28"/>
          <w:lang w:val="ru-RU"/>
        </w:rPr>
        <w:t>не родившегося</w:t>
      </w:r>
      <w:r w:rsidRPr="004E32E8">
        <w:rPr>
          <w:color w:val="000000"/>
          <w:sz w:val="28"/>
          <w:szCs w:val="28"/>
          <w:lang w:val="ru-RU"/>
        </w:rPr>
        <w:t xml:space="preserve"> детеныша, как за взрослую особь.</w:t>
      </w:r>
    </w:p>
    <w:p w:rsidR="003A4506" w:rsidRPr="004E32E8" w:rsidRDefault="003A4506">
      <w:pPr>
        <w:rPr>
          <w:lang w:val="ru-RU"/>
        </w:rPr>
      </w:pPr>
    </w:p>
    <w:sectPr w:rsidR="003A4506" w:rsidRPr="004E32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90"/>
    <w:rsid w:val="000A3F0C"/>
    <w:rsid w:val="002F5AD2"/>
    <w:rsid w:val="003920D1"/>
    <w:rsid w:val="003A4506"/>
    <w:rsid w:val="0045498B"/>
    <w:rsid w:val="00482B80"/>
    <w:rsid w:val="004E32E8"/>
    <w:rsid w:val="00593C90"/>
    <w:rsid w:val="005D6D00"/>
    <w:rsid w:val="00A43011"/>
    <w:rsid w:val="00E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2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2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1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2025-05-12T13:47:00Z</dcterms:created>
  <dcterms:modified xsi:type="dcterms:W3CDTF">2025-05-13T06:05:00Z</dcterms:modified>
</cp:coreProperties>
</file>