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06A" w:rsidRDefault="0051606A" w:rsidP="0051606A">
      <w:r>
        <w:t>В целях предупреждения ДТП с уязвимой категорией участников дорожного</w:t>
      </w:r>
    </w:p>
    <w:p w:rsidR="0051606A" w:rsidRDefault="0051606A" w:rsidP="0051606A">
      <w:r>
        <w:t>движения (пешеходы, велосипедисты, возчики гужевого транспорта), а также</w:t>
      </w:r>
    </w:p>
    <w:p w:rsidR="0051606A" w:rsidRDefault="0051606A" w:rsidP="0051606A">
      <w:r>
        <w:t xml:space="preserve">популяризации использования </w:t>
      </w:r>
      <w:proofErr w:type="spellStart"/>
      <w:r>
        <w:t>световозвращающих</w:t>
      </w:r>
      <w:proofErr w:type="spellEnd"/>
      <w:r>
        <w:t xml:space="preserve"> элементов и жилетов</w:t>
      </w:r>
    </w:p>
    <w:p w:rsidR="0051606A" w:rsidRDefault="0051606A" w:rsidP="0051606A">
      <w:r>
        <w:t>повышенной видимости в темное время суток, на территории Минской области</w:t>
      </w:r>
    </w:p>
    <w:p w:rsidR="0051606A" w:rsidRDefault="0051606A" w:rsidP="0051606A">
      <w:r>
        <w:t xml:space="preserve">с 15 по 24 сентября </w:t>
      </w:r>
      <w:proofErr w:type="spellStart"/>
      <w:r>
        <w:t>т.г</w:t>
      </w:r>
      <w:proofErr w:type="spellEnd"/>
      <w:r>
        <w:t>. Госавтоинспекция проводит профилактические</w:t>
      </w:r>
    </w:p>
    <w:p w:rsidR="0051606A" w:rsidRDefault="0051606A" w:rsidP="0051606A">
      <w:r>
        <w:t>мероприятия по обеспечению безопасности уязвимых участников дорожного</w:t>
      </w:r>
    </w:p>
    <w:p w:rsidR="0051606A" w:rsidRDefault="0051606A" w:rsidP="0051606A">
      <w:r>
        <w:t>движения.</w:t>
      </w:r>
    </w:p>
    <w:p w:rsidR="0051606A" w:rsidRDefault="0051606A" w:rsidP="0051606A">
      <w:r>
        <w:t>С 15 по 24 сентября на особом контроле ГАИ – пешеходные переходы</w:t>
      </w:r>
    </w:p>
    <w:p w:rsidR="0051606A" w:rsidRDefault="0051606A" w:rsidP="0051606A">
      <w:r>
        <w:t>В ходе акции несение службы сотрудниками милиции общественной</w:t>
      </w:r>
    </w:p>
    <w:p w:rsidR="0051606A" w:rsidRDefault="0051606A" w:rsidP="0051606A">
      <w:r>
        <w:t>безопасности осуществляется совместно с членами добровольных дружин,</w:t>
      </w:r>
    </w:p>
    <w:p w:rsidR="0051606A" w:rsidRDefault="0051606A" w:rsidP="0051606A">
      <w:r>
        <w:t>других общественных формирований вблизи мест массового движения</w:t>
      </w:r>
    </w:p>
    <w:p w:rsidR="0051606A" w:rsidRDefault="0051606A" w:rsidP="0051606A">
      <w:r>
        <w:t>пешеходов – остановки общественного транспорта, нерегулируемые</w:t>
      </w:r>
    </w:p>
    <w:p w:rsidR="0051606A" w:rsidRDefault="0051606A" w:rsidP="0051606A">
      <w:r>
        <w:t>пешеходные переходы, пешеходные зоны вблизи магазинов и т.д. Также на</w:t>
      </w:r>
    </w:p>
    <w:p w:rsidR="0051606A" w:rsidRDefault="0051606A" w:rsidP="0051606A">
      <w:r>
        <w:t>контроле правоохранителей – улицы населенных пунктов, участки</w:t>
      </w:r>
    </w:p>
    <w:p w:rsidR="0051606A" w:rsidRDefault="0051606A" w:rsidP="0051606A">
      <w:r>
        <w:t>автомобильных дорог, наиболее подверженных риску совершения наездов на</w:t>
      </w:r>
    </w:p>
    <w:p w:rsidR="0051606A" w:rsidRDefault="0051606A" w:rsidP="0051606A">
      <w:r>
        <w:t>пешеходов, особенно в «часы пик» и темное время суток.</w:t>
      </w:r>
    </w:p>
    <w:p w:rsidR="0051606A" w:rsidRDefault="0051606A" w:rsidP="0051606A"/>
    <w:p w:rsidR="0051606A" w:rsidRDefault="0051606A" w:rsidP="0051606A">
      <w:r>
        <w:t>Особую опасность на проезжей части или вблизи нее создают пешеходы в</w:t>
      </w:r>
    </w:p>
    <w:p w:rsidR="0051606A" w:rsidRDefault="0051606A" w:rsidP="0051606A">
      <w:r>
        <w:t>состоянии опьянения. Они ведут себя нелогично, неосторожно, а иногда и</w:t>
      </w:r>
    </w:p>
    <w:p w:rsidR="0051606A" w:rsidRDefault="0051606A" w:rsidP="0051606A">
      <w:r>
        <w:t>агрессивно. Имеют место случаи, когда нетрезвые пешеходы выбирают для</w:t>
      </w:r>
    </w:p>
    <w:p w:rsidR="0051606A" w:rsidRDefault="0051606A" w:rsidP="0051606A">
      <w:r>
        <w:t>своего отдыха проезжую часть, такие аварии заканчиваются тяжелыми</w:t>
      </w:r>
    </w:p>
    <w:p w:rsidR="0051606A" w:rsidRDefault="0051606A" w:rsidP="0051606A">
      <w:r>
        <w:t>последствиями.</w:t>
      </w:r>
    </w:p>
    <w:p w:rsidR="0051606A" w:rsidRDefault="0051606A" w:rsidP="0051606A"/>
    <w:p w:rsidR="0051606A" w:rsidRDefault="0051606A" w:rsidP="0051606A">
      <w:r>
        <w:t>Уважаемые участники дорожного движения! Если вы видите вблизи проезжей</w:t>
      </w:r>
    </w:p>
    <w:p w:rsidR="0051606A" w:rsidRDefault="0051606A" w:rsidP="0051606A">
      <w:r>
        <w:t>части пешехода с признаками опьянения, явно представляющего опасность</w:t>
      </w:r>
    </w:p>
    <w:p w:rsidR="0051606A" w:rsidRDefault="0051606A" w:rsidP="0051606A">
      <w:r>
        <w:t>для движения, просим вас незамедлительно сообщить на телефонную линию 102.</w:t>
      </w:r>
    </w:p>
    <w:p w:rsidR="0051606A" w:rsidRDefault="0051606A" w:rsidP="0051606A">
      <w:r>
        <w:t>Напоминаем, что согласно ст. 18.20 Кодекса об административных</w:t>
      </w:r>
    </w:p>
    <w:p w:rsidR="0051606A" w:rsidRDefault="0051606A" w:rsidP="0051606A">
      <w:r>
        <w:t>правонарушениях Республики Беларусь:</w:t>
      </w:r>
    </w:p>
    <w:p w:rsidR="0051606A" w:rsidRDefault="0051606A" w:rsidP="0051606A">
      <w:r>
        <w:t>- в отношении пешехода, который в темное время суток движется по</w:t>
      </w:r>
    </w:p>
    <w:p w:rsidR="0051606A" w:rsidRDefault="0051606A" w:rsidP="0051606A">
      <w:r>
        <w:t xml:space="preserve">проезжей части, не обозначив себя </w:t>
      </w:r>
      <w:proofErr w:type="spellStart"/>
      <w:r>
        <w:t>фликером</w:t>
      </w:r>
      <w:proofErr w:type="spellEnd"/>
      <w:r>
        <w:t>, применяются штрафные санкции</w:t>
      </w:r>
    </w:p>
    <w:p w:rsidR="0051606A" w:rsidRDefault="0051606A" w:rsidP="0051606A">
      <w:r>
        <w:t>в размере от 1 до 3 базовых величин или предупреждение. Если нарушение</w:t>
      </w:r>
    </w:p>
    <w:p w:rsidR="0051606A" w:rsidRDefault="0051606A" w:rsidP="0051606A">
      <w:proofErr w:type="gramStart"/>
      <w:r>
        <w:t>им Правил</w:t>
      </w:r>
      <w:proofErr w:type="gramEnd"/>
      <w:r>
        <w:t xml:space="preserve"> дорожного движения повлекло создание аварийной ситуации, то</w:t>
      </w:r>
    </w:p>
    <w:p w:rsidR="0051606A" w:rsidRDefault="0051606A" w:rsidP="0051606A">
      <w:r>
        <w:lastRenderedPageBreak/>
        <w:t>размер штрафа составляет от 3 до 8 базовых величин. На сумму от 3 до 5</w:t>
      </w:r>
    </w:p>
    <w:p w:rsidR="0051606A" w:rsidRDefault="0051606A" w:rsidP="0051606A">
      <w:r>
        <w:t>базовых величин штрафуется пешеход, если он находится на дороге в</w:t>
      </w:r>
    </w:p>
    <w:p w:rsidR="0051606A" w:rsidRDefault="0051606A" w:rsidP="0051606A">
      <w:r>
        <w:t>состоянии опьянения. В случае если нарушение Правил дорожного движения</w:t>
      </w:r>
    </w:p>
    <w:p w:rsidR="0051606A" w:rsidRDefault="0051606A" w:rsidP="0051606A">
      <w:r>
        <w:t>повлекло причинение потерпевшему легкого телесного повреждения, либо</w:t>
      </w:r>
    </w:p>
    <w:p w:rsidR="0051606A" w:rsidRDefault="0051606A" w:rsidP="0051606A">
      <w:r>
        <w:t>повреждения транспортного средства, груза, дорожного покрытия, дорожных</w:t>
      </w:r>
    </w:p>
    <w:p w:rsidR="0051606A" w:rsidRDefault="0051606A" w:rsidP="0051606A">
      <w:r>
        <w:t>и других сооружений или иного имущества, виновный подвергается штрафу от</w:t>
      </w:r>
    </w:p>
    <w:p w:rsidR="00D818E3" w:rsidRDefault="0051606A" w:rsidP="0051606A">
      <w:r>
        <w:t>5 до 20 базовых величин.</w:t>
      </w:r>
      <w:bookmarkStart w:id="0" w:name="_GoBack"/>
      <w:bookmarkEnd w:id="0"/>
    </w:p>
    <w:sectPr w:rsidR="00D8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6A"/>
    <w:rsid w:val="0051606A"/>
    <w:rsid w:val="00D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A19E-B150-4C82-A1E3-0DAD3D13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2023-09-15T05:54:00Z</dcterms:created>
  <dcterms:modified xsi:type="dcterms:W3CDTF">2023-09-15T05:54:00Z</dcterms:modified>
</cp:coreProperties>
</file>