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C7" w:rsidRPr="00102E9D" w:rsidRDefault="00DF46C9" w:rsidP="002778C7">
      <w:pPr>
        <w:spacing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3834"/>
          <w:sz w:val="26"/>
          <w:szCs w:val="26"/>
          <w:lang w:eastAsia="ru-RU"/>
        </w:rPr>
      </w:pPr>
      <w:r w:rsidRPr="00102E9D">
        <w:rPr>
          <w:rFonts w:ascii="Times New Roman" w:eastAsia="Times New Roman" w:hAnsi="Times New Roman" w:cs="Times New Roman"/>
          <w:b/>
          <w:bCs/>
          <w:i/>
          <w:color w:val="363834"/>
          <w:sz w:val="26"/>
          <w:szCs w:val="26"/>
          <w:lang w:eastAsia="ru-RU"/>
        </w:rPr>
        <w:t>П</w:t>
      </w:r>
      <w:r w:rsidR="002778C7" w:rsidRPr="00102E9D">
        <w:rPr>
          <w:rFonts w:ascii="Times New Roman" w:eastAsia="Times New Roman" w:hAnsi="Times New Roman" w:cs="Times New Roman"/>
          <w:b/>
          <w:bCs/>
          <w:i/>
          <w:color w:val="363834"/>
          <w:sz w:val="26"/>
          <w:szCs w:val="26"/>
          <w:lang w:eastAsia="ru-RU"/>
        </w:rPr>
        <w:t>равила сбора ягод: что важно знать населению?</w:t>
      </w:r>
    </w:p>
    <w:p w:rsidR="007C4B88" w:rsidRPr="00102E9D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Во-первых, нужно убедиться, что ходить в лес в вашем районе вообще можно. На сайте Мин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истерства лесного хозяйства Республики Беларусь</w:t>
      </w: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можно узнать, действует ли запрет или ограничение на посещение леса в том или ином районе.</w:t>
      </w:r>
    </w:p>
    <w:p w:rsidR="007C4B88" w:rsidRPr="00102E9D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соответствии с Лесным кодексом граждане имеют право свободно находиться на территории лесного фонда и бесплатно собирать дикорастущие плоды, ягоды, орехи, грибы, лекарственные растения, древесные соки, мох, участвовать в культурно-оздоровительных, туристических, рекреационных и спортивных мероприятиях. Однако их пребывание в лесах и осуществление ими лесопользования могут быть ограничены, в том числе в интересах пожарной безопасности.</w:t>
      </w:r>
    </w:p>
    <w:p w:rsidR="007C4B88" w:rsidRPr="00102E9D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Также есть ряд обязательных правил по сбору ягод и грибов, которые необходимо соблюдать.</w:t>
      </w:r>
    </w:p>
    <w:p w:rsidR="007C4B88" w:rsidRPr="00DF46C9" w:rsidRDefault="007C4B88" w:rsidP="007C4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F3FB4FA" wp14:editId="1A0E8ADA">
            <wp:extent cx="5940425" cy="3206750"/>
            <wp:effectExtent l="0" t="0" r="3175" b="0"/>
            <wp:docPr id="2" name="Рисунок 2" descr="ÐÐ·Ð¼ÐµÐ½ÐµÐ½Ñ Ð¿ÑÐ°Ð²Ð¸Ð»Ð° ÑÐ±Ð¾ÑÐ° ÑÐ³Ð¾Ð´: ÑÑÐ¾ Ð²Ð°Ð¶Ð½Ð¾ Ð·Ð½Ð°ÑÑ Ð½Ð°ÑÐµÐ»ÐµÐ½Ð¸Ñ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·Ð¼ÐµÐ½ÐµÐ½Ñ Ð¿ÑÐ°Ð²Ð¸Ð»Ð° ÑÐ±Ð¾ÑÐ° ÑÐ³Ð¾Ð´: ÑÑÐ¾ Ð²Ð°Ð¶Ð½Ð¾ Ð·Ð½Ð°ÑÑ Ð½Ð°ÑÐµÐ»ÐµÐ½Ð¸Ñ?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88" w:rsidRPr="00DF46C9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24242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Так, сбор ягод должен осуществляться в пору их зрелости вручную или с использованием специальных приспособлений в установленные для этого сроки. Их заготовка ручным средством производится движениями снизу-вверх. Расстояние между его зубьями должно составлять не менее 0,5 см, корпус приспособления и зубья изготавливаются из пластмассы, металла, древесины, резины или их комбинации, режущие края в зоне срывания ягод должны отсутствовать.</w:t>
      </w:r>
    </w:p>
    <w:p w:rsidR="007C4B88" w:rsidRPr="00DF46C9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24242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 сборе черники и голубики приспособление надо направлять под углом к верхней части куста, а при сборе клюквы оно должно двигаться по поверхности мха и побегов.</w:t>
      </w:r>
    </w:p>
    <w:p w:rsidR="007C4B88" w:rsidRPr="00DF46C9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24242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Заготовка грибов должна производиться с сохранением грибниц. Рвать с корнем грибы не стоит, иначе буквально за один-два сезона определённое место или даже лес могут перестать быть урожайными.</w:t>
      </w:r>
    </w:p>
    <w:p w:rsidR="007C4B88" w:rsidRPr="00102E9D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Обращаем внимание граждан на то, что, сроки сбора дикорастущих ягод традиционно устанавливаются областными исполнительными комитетами с учетом условий.</w:t>
      </w:r>
    </w:p>
    <w:p w:rsidR="007C4B88" w:rsidRPr="00DF46C9" w:rsidRDefault="007C4B88" w:rsidP="007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Согласно принятого </w:t>
      </w:r>
      <w:r w:rsidR="00AC6A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14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AC6A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августа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Минским областным исполнительным комитетом решения № </w:t>
      </w:r>
      <w:r w:rsidR="00AC6A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767</w:t>
      </w:r>
      <w:bookmarkStart w:id="0" w:name="_GoBack"/>
      <w:bookmarkEnd w:id="0"/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«О сроках сбора, заготовки (закупки) дикорастущих ягод брусники и клюквы в 2023 году» на территории Минской области сбор, 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заготовка (закупка) дикорастущих ягод брусники разрешена с </w:t>
      </w:r>
      <w:r w:rsidR="00AC6A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 августа, клюквы – с </w:t>
      </w:r>
      <w:r w:rsidR="00AC6A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</w:t>
      </w: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 сентября.</w:t>
      </w:r>
    </w:p>
    <w:p w:rsidR="00DF46C9" w:rsidRPr="00102E9D" w:rsidRDefault="00DF46C9" w:rsidP="00D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Обращаем внимание, что </w:t>
      </w:r>
      <w:r w:rsidR="00102E9D"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ст. 16.19 Кодекса Республики Беларусь об административных правонарушениях, </w:t>
      </w:r>
      <w:r w:rsidRPr="00DF46C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 нарушение правил заготовки, сбора или закупки грибов, других дикорастущих растений или их частей предусмотрена административная ответственность.</w:t>
      </w:r>
    </w:p>
    <w:p w:rsidR="00102E9D" w:rsidRPr="00102E9D" w:rsidRDefault="00102E9D" w:rsidP="00D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102E9D" w:rsidRPr="00DF46C9" w:rsidRDefault="00102E9D" w:rsidP="00102E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424242"/>
          <w:sz w:val="26"/>
          <w:szCs w:val="26"/>
        </w:rPr>
      </w:pPr>
      <w:r w:rsidRPr="00102E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Мядельская МРИ</w:t>
      </w:r>
    </w:p>
    <w:p w:rsidR="002B3557" w:rsidRPr="00102E9D" w:rsidRDefault="00AC6A2A" w:rsidP="002778C7">
      <w:pPr>
        <w:spacing w:after="0" w:line="240" w:lineRule="auto"/>
        <w:rPr>
          <w:sz w:val="26"/>
          <w:szCs w:val="26"/>
        </w:rPr>
      </w:pPr>
    </w:p>
    <w:sectPr w:rsidR="002B3557" w:rsidRPr="00102E9D" w:rsidSect="007C4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4"/>
    <w:rsid w:val="00102E9D"/>
    <w:rsid w:val="002778C7"/>
    <w:rsid w:val="00330934"/>
    <w:rsid w:val="004704C8"/>
    <w:rsid w:val="004B2B55"/>
    <w:rsid w:val="007C4B88"/>
    <w:rsid w:val="00AC6A2A"/>
    <w:rsid w:val="00B5747C"/>
    <w:rsid w:val="00D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5914"/>
  <w15:docId w15:val="{9B22AD3D-8635-4137-AF5D-0B6007E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2778C7"/>
  </w:style>
  <w:style w:type="character" w:customStyle="1" w:styleId="views">
    <w:name w:val="views"/>
    <w:basedOn w:val="a0"/>
    <w:rsid w:val="002778C7"/>
  </w:style>
  <w:style w:type="paragraph" w:styleId="a3">
    <w:name w:val="Normal (Web)"/>
    <w:basedOn w:val="a"/>
    <w:uiPriority w:val="99"/>
    <w:semiHidden/>
    <w:unhideWhenUsed/>
    <w:rsid w:val="0027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2019-09-05T05:40:00Z</dcterms:created>
  <dcterms:modified xsi:type="dcterms:W3CDTF">2023-09-14T04:55:00Z</dcterms:modified>
</cp:coreProperties>
</file>