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3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544"/>
        <w:gridCol w:w="7309"/>
      </w:tblGrid>
      <w:tr w:rsidR="00D750A7" w:rsidTr="00D750A7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0A7" w:rsidRPr="00D750A7" w:rsidRDefault="00D750A7">
            <w:pPr>
              <w:suppressAutoHyphens/>
              <w:spacing w:before="100" w:after="100"/>
              <w:jc w:val="center"/>
              <w:rPr>
                <w:lang w:eastAsia="zh-CN" w:bidi="hi-IN"/>
              </w:rPr>
            </w:pPr>
            <w:r w:rsidRPr="00D750A7">
              <w:rPr>
                <w:b/>
                <w:bCs/>
                <w:sz w:val="30"/>
                <w:szCs w:val="30"/>
                <w:lang w:eastAsia="zh-CN" w:bidi="hi-IN"/>
              </w:rPr>
              <w:t>Административная процедура №</w:t>
            </w:r>
            <w:r>
              <w:rPr>
                <w:b/>
                <w:bCs/>
                <w:sz w:val="30"/>
                <w:szCs w:val="30"/>
                <w:lang w:eastAsia="zh-CN" w:bidi="hi-IN"/>
              </w:rPr>
              <w:t xml:space="preserve"> </w:t>
            </w:r>
            <w:bookmarkStart w:id="0" w:name="_GoBack"/>
            <w:bookmarkEnd w:id="0"/>
            <w:r w:rsidRPr="00D750A7">
              <w:rPr>
                <w:b/>
                <w:bCs/>
                <w:sz w:val="30"/>
                <w:szCs w:val="30"/>
                <w:lang w:eastAsia="zh-CN" w:bidi="hi-IN"/>
              </w:rPr>
              <w:t>10.3</w:t>
            </w:r>
          </w:p>
          <w:p w:rsidR="00D750A7" w:rsidRPr="00D750A7" w:rsidRDefault="00D750A7" w:rsidP="00D750A7">
            <w:pPr>
              <w:suppressAutoHyphens/>
              <w:jc w:val="center"/>
              <w:rPr>
                <w:lang w:eastAsia="zh-CN" w:bidi="hi-IN"/>
              </w:rPr>
            </w:pPr>
            <w:r w:rsidRPr="00D750A7">
              <w:rPr>
                <w:b/>
                <w:bCs/>
                <w:sz w:val="30"/>
                <w:szCs w:val="30"/>
                <w:lang w:eastAsia="zh-CN" w:bidi="hi-IN"/>
              </w:rPr>
              <w:t>Оказание услуг по газификации одноквартирного</w:t>
            </w:r>
            <w:r>
              <w:rPr>
                <w:b/>
                <w:bCs/>
                <w:sz w:val="30"/>
                <w:szCs w:val="30"/>
                <w:lang w:eastAsia="zh-CN" w:bidi="hi-IN"/>
              </w:rPr>
              <w:t>, блокированного</w:t>
            </w:r>
            <w:r w:rsidRPr="00D750A7">
              <w:rPr>
                <w:b/>
                <w:bCs/>
                <w:sz w:val="30"/>
                <w:szCs w:val="30"/>
                <w:lang w:eastAsia="zh-CN" w:bidi="hi-IN"/>
              </w:rPr>
              <w:t xml:space="preserve"> жилого дома с оказанием гражданину комплексной услуги </w:t>
            </w:r>
          </w:p>
        </w:tc>
      </w:tr>
      <w:tr w:rsidR="00D750A7" w:rsidTr="00D750A7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0A7" w:rsidRPr="00D750A7" w:rsidRDefault="00D750A7">
            <w:pPr>
              <w:suppressAutoHyphens/>
              <w:spacing w:line="220" w:lineRule="exact"/>
              <w:rPr>
                <w:lang w:eastAsia="zh-CN" w:bidi="hi-IN"/>
              </w:rPr>
            </w:pPr>
            <w:r w:rsidRPr="00D750A7">
              <w:rPr>
                <w:b/>
                <w:bCs/>
                <w:sz w:val="26"/>
                <w:szCs w:val="26"/>
                <w:lang w:eastAsia="zh-CN" w:bidi="hi-IN"/>
              </w:rPr>
              <w:t>Наименование структурного подразделения, выполняющего административную процедуру</w:t>
            </w:r>
          </w:p>
          <w:p w:rsidR="00D750A7" w:rsidRPr="00D750A7" w:rsidRDefault="00D750A7">
            <w:pPr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0A7" w:rsidRPr="00D750A7" w:rsidRDefault="00D750A7">
            <w:pPr>
              <w:suppressAutoHyphens/>
              <w:spacing w:line="280" w:lineRule="exact"/>
              <w:rPr>
                <w:lang w:eastAsia="zh-CN" w:bidi="hi-IN"/>
              </w:rPr>
            </w:pPr>
            <w:r w:rsidRPr="00D750A7">
              <w:rPr>
                <w:sz w:val="26"/>
                <w:szCs w:val="26"/>
                <w:lang w:eastAsia="zh-CN" w:bidi="hi-IN"/>
              </w:rPr>
              <w:t>Служба «одно окно»</w:t>
            </w:r>
          </w:p>
          <w:p w:rsidR="00D750A7" w:rsidRPr="00D750A7" w:rsidRDefault="00D750A7">
            <w:pPr>
              <w:suppressAutoHyphens/>
              <w:spacing w:line="280" w:lineRule="exact"/>
              <w:rPr>
                <w:lang w:eastAsia="zh-CN" w:bidi="hi-IN"/>
              </w:rPr>
            </w:pPr>
            <w:proofErr w:type="spellStart"/>
            <w:r w:rsidRPr="00D750A7">
              <w:rPr>
                <w:sz w:val="26"/>
                <w:szCs w:val="26"/>
                <w:lang w:eastAsia="zh-CN" w:bidi="hi-IN"/>
              </w:rPr>
              <w:t>Вилейский</w:t>
            </w:r>
            <w:proofErr w:type="spellEnd"/>
            <w:r w:rsidRPr="00D750A7">
              <w:rPr>
                <w:sz w:val="26"/>
                <w:szCs w:val="26"/>
                <w:lang w:eastAsia="zh-CN" w:bidi="hi-IN"/>
              </w:rPr>
              <w:t xml:space="preserve"> районный исполнительный комитет</w:t>
            </w:r>
          </w:p>
          <w:p w:rsidR="00D750A7" w:rsidRDefault="00D750A7">
            <w:pPr>
              <w:suppressAutoHyphens/>
              <w:spacing w:line="280" w:lineRule="exact"/>
              <w:rPr>
                <w:lang w:val="en-US" w:eastAsia="zh-CN" w:bidi="hi-IN"/>
              </w:rPr>
            </w:pPr>
            <w:r>
              <w:rPr>
                <w:sz w:val="26"/>
                <w:szCs w:val="26"/>
                <w:lang w:val="en-US" w:eastAsia="zh-CN" w:bidi="hi-IN"/>
              </w:rPr>
              <w:t>(г. 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Вилейка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ул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>. 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Партизанская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>, 44)</w:t>
            </w:r>
          </w:p>
        </w:tc>
      </w:tr>
      <w:tr w:rsidR="00D750A7" w:rsidTr="00D750A7">
        <w:trPr>
          <w:trHeight w:val="1126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0A7" w:rsidRPr="00D750A7" w:rsidRDefault="00D750A7">
            <w:pPr>
              <w:suppressAutoHyphens/>
              <w:spacing w:line="220" w:lineRule="exact"/>
              <w:rPr>
                <w:lang w:eastAsia="zh-CN" w:bidi="hi-IN"/>
              </w:rPr>
            </w:pPr>
            <w:r w:rsidRPr="00D750A7">
              <w:rPr>
                <w:b/>
                <w:bCs/>
                <w:sz w:val="26"/>
                <w:szCs w:val="26"/>
                <w:lang w:eastAsia="zh-CN" w:bidi="hi-IN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0A7" w:rsidRPr="00D750A7" w:rsidRDefault="00D750A7">
            <w:pPr>
              <w:pStyle w:val="table10"/>
              <w:suppressAutoHyphens/>
              <w:spacing w:line="240" w:lineRule="exact"/>
              <w:jc w:val="both"/>
              <w:rPr>
                <w:lang w:eastAsia="zh-CN" w:bidi="hi-IN"/>
              </w:rPr>
            </w:pPr>
            <w:r w:rsidRPr="00D750A7">
              <w:rPr>
                <w:sz w:val="26"/>
                <w:szCs w:val="26"/>
                <w:lang w:eastAsia="zh-CN" w:bidi="hi-IN"/>
              </w:rPr>
              <w:t>заявление</w:t>
            </w:r>
          </w:p>
          <w:p w:rsidR="00D750A7" w:rsidRPr="00D750A7" w:rsidRDefault="00D750A7">
            <w:pPr>
              <w:pStyle w:val="table10"/>
              <w:suppressAutoHyphens/>
              <w:spacing w:line="240" w:lineRule="exact"/>
              <w:jc w:val="both"/>
              <w:rPr>
                <w:lang w:eastAsia="zh-CN" w:bidi="hi-IN"/>
              </w:rPr>
            </w:pPr>
            <w:r w:rsidRPr="00D750A7">
              <w:rPr>
                <w:sz w:val="26"/>
                <w:szCs w:val="26"/>
                <w:lang w:eastAsia="zh-CN" w:bidi="hi-IN"/>
              </w:rPr>
              <w:t>документ, подтверждающий право собственности на жилой дом, подлежащий газификации</w:t>
            </w:r>
          </w:p>
        </w:tc>
      </w:tr>
      <w:tr w:rsidR="00D750A7" w:rsidTr="00D750A7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0A7" w:rsidRPr="00D750A7" w:rsidRDefault="00D750A7">
            <w:pPr>
              <w:suppressAutoHyphens/>
              <w:spacing w:line="220" w:lineRule="exact"/>
              <w:rPr>
                <w:lang w:eastAsia="zh-CN" w:bidi="hi-IN"/>
              </w:rPr>
            </w:pPr>
            <w:r w:rsidRPr="00D750A7">
              <w:rPr>
                <w:b/>
                <w:bCs/>
                <w:sz w:val="26"/>
                <w:szCs w:val="26"/>
                <w:lang w:eastAsia="zh-CN" w:bidi="hi-IN"/>
              </w:rPr>
              <w:t>Документы и (или) сведения, запрашиваемые государственным органом</w:t>
            </w:r>
            <w:r>
              <w:rPr>
                <w:rFonts w:ascii="Symbol" w:hAnsi="Symbol" w:cs="Symbol"/>
                <w:b/>
                <w:bCs/>
                <w:sz w:val="26"/>
                <w:szCs w:val="26"/>
                <w:lang w:val="en-US" w:eastAsia="zh-CN" w:bidi="hi-IN"/>
              </w:rPr>
              <w:t></w:t>
            </w:r>
            <w:r>
              <w:rPr>
                <w:rStyle w:val="EndnoteAnchor"/>
                <w:b/>
                <w:bCs/>
                <w:sz w:val="26"/>
                <w:szCs w:val="26"/>
                <w:lang w:val="en-US" w:eastAsia="zh-CN" w:bidi="hi-IN"/>
              </w:rPr>
              <w:endnoteReference w:id="1"/>
            </w:r>
          </w:p>
          <w:p w:rsidR="00D750A7" w:rsidRPr="00D750A7" w:rsidRDefault="00D750A7">
            <w:pPr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0A7" w:rsidRPr="00D750A7" w:rsidRDefault="00D750A7">
            <w:pPr>
              <w:suppressAutoHyphens/>
              <w:spacing w:before="120"/>
              <w:rPr>
                <w:lang w:eastAsia="zh-CN" w:bidi="hi-IN"/>
              </w:rPr>
            </w:pPr>
            <w:r w:rsidRPr="00D750A7">
              <w:rPr>
                <w:sz w:val="26"/>
                <w:szCs w:val="26"/>
                <w:lang w:eastAsia="zh-CN" w:bidi="hi-IN"/>
              </w:rPr>
              <w:t>сведения о технической возможности газификации одноквартирного жилого дома гражданина, запрашиваемые в газоснабжающей организации, – при необходимости проектирования и строительства газопровода-ввода</w:t>
            </w:r>
          </w:p>
        </w:tc>
      </w:tr>
      <w:tr w:rsidR="00D750A7" w:rsidTr="00D750A7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0A7" w:rsidRPr="00D750A7" w:rsidRDefault="00D750A7">
            <w:pPr>
              <w:suppressAutoHyphens/>
              <w:spacing w:line="220" w:lineRule="exact"/>
              <w:rPr>
                <w:lang w:eastAsia="zh-CN" w:bidi="hi-IN"/>
              </w:rPr>
            </w:pPr>
            <w:r w:rsidRPr="00D750A7">
              <w:rPr>
                <w:b/>
                <w:bCs/>
                <w:sz w:val="26"/>
                <w:szCs w:val="26"/>
                <w:lang w:eastAsia="zh-CN" w:bidi="hi-IN"/>
              </w:rPr>
              <w:t>Размер платы, взимаемой при осуществлении административной процедуры</w:t>
            </w:r>
          </w:p>
          <w:p w:rsidR="00D750A7" w:rsidRPr="00D750A7" w:rsidRDefault="00D750A7">
            <w:pPr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0A7" w:rsidRPr="00D750A7" w:rsidRDefault="00D750A7">
            <w:pPr>
              <w:suppressAutoHyphens/>
              <w:spacing w:line="280" w:lineRule="exact"/>
              <w:rPr>
                <w:lang w:eastAsia="zh-CN" w:bidi="hi-IN"/>
              </w:rPr>
            </w:pPr>
            <w:r>
              <w:rPr>
                <w:sz w:val="26"/>
                <w:szCs w:val="26"/>
                <w:lang w:eastAsia="zh-CN" w:bidi="hi-IN"/>
              </w:rPr>
              <w:t>в</w:t>
            </w:r>
            <w:r w:rsidRPr="00D750A7">
              <w:rPr>
                <w:sz w:val="26"/>
                <w:szCs w:val="26"/>
                <w:lang w:eastAsia="zh-CN" w:bidi="hi-IN"/>
              </w:rPr>
              <w:t xml:space="preserve"> соответствии с проектно-сметной документацией</w:t>
            </w:r>
          </w:p>
        </w:tc>
      </w:tr>
      <w:tr w:rsidR="00D750A7" w:rsidTr="00D750A7">
        <w:trPr>
          <w:trHeight w:val="1129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0A7" w:rsidRPr="00D750A7" w:rsidRDefault="00D750A7">
            <w:pPr>
              <w:suppressAutoHyphens/>
              <w:spacing w:line="220" w:lineRule="exact"/>
              <w:rPr>
                <w:lang w:eastAsia="zh-CN" w:bidi="hi-IN"/>
              </w:rPr>
            </w:pPr>
            <w:r w:rsidRPr="00D750A7">
              <w:rPr>
                <w:b/>
                <w:bCs/>
                <w:sz w:val="26"/>
                <w:szCs w:val="26"/>
                <w:lang w:eastAsia="zh-CN" w:bidi="hi-IN"/>
              </w:rPr>
              <w:t>Максимальный срок осуществления административной процедуры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0A7" w:rsidRPr="00D750A7" w:rsidRDefault="00D750A7">
            <w:pPr>
              <w:suppressAutoHyphens/>
              <w:spacing w:line="280" w:lineRule="exact"/>
              <w:rPr>
                <w:lang w:eastAsia="zh-CN" w:bidi="hi-IN"/>
              </w:rPr>
            </w:pPr>
            <w:r w:rsidRPr="00D750A7">
              <w:rPr>
                <w:sz w:val="26"/>
                <w:szCs w:val="26"/>
                <w:lang w:eastAsia="zh-CN" w:bidi="hi-IN"/>
              </w:rPr>
              <w:t xml:space="preserve">1 месяц  </w:t>
            </w:r>
            <w:r>
              <w:rPr>
                <w:sz w:val="26"/>
                <w:szCs w:val="26"/>
                <w:lang w:eastAsia="zh-CN" w:bidi="hi-IN"/>
              </w:rPr>
              <w:t xml:space="preserve">со дня подачи заявления </w:t>
            </w:r>
            <w:r w:rsidRPr="00D750A7">
              <w:rPr>
                <w:sz w:val="26"/>
                <w:szCs w:val="26"/>
                <w:lang w:eastAsia="zh-CN" w:bidi="hi-IN"/>
              </w:rPr>
              <w:t>– при готовности жилого дома к приему природного газа и наличии газопровода-ввода, а при отсутствии газопровода-ввода – в соответствии с нормативными сроками в зависимости от протяженности газопровода и условий работ</w:t>
            </w:r>
          </w:p>
        </w:tc>
      </w:tr>
      <w:tr w:rsidR="00D750A7" w:rsidTr="00D750A7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0A7" w:rsidRPr="00D750A7" w:rsidRDefault="00D750A7">
            <w:pPr>
              <w:suppressAutoHyphens/>
              <w:spacing w:line="220" w:lineRule="exact"/>
              <w:rPr>
                <w:lang w:eastAsia="zh-CN" w:bidi="hi-IN"/>
              </w:rPr>
            </w:pPr>
            <w:r w:rsidRPr="00D750A7">
              <w:rPr>
                <w:b/>
                <w:bCs/>
                <w:sz w:val="26"/>
                <w:szCs w:val="26"/>
                <w:lang w:eastAsia="zh-CN" w:bidi="hi-IN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D750A7" w:rsidRPr="00D750A7" w:rsidRDefault="00D750A7">
            <w:pPr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0A7" w:rsidRPr="00D750A7" w:rsidRDefault="00D750A7">
            <w:pPr>
              <w:suppressAutoHyphens/>
              <w:spacing w:line="280" w:lineRule="exact"/>
              <w:rPr>
                <w:lang w:eastAsia="zh-CN" w:bidi="hi-IN"/>
              </w:rPr>
            </w:pPr>
            <w:r w:rsidRPr="00D750A7">
              <w:rPr>
                <w:sz w:val="26"/>
                <w:szCs w:val="26"/>
                <w:lang w:eastAsia="zh-CN" w:bidi="hi-IN"/>
              </w:rPr>
              <w:t>2 года – для технических условий на газификацию</w:t>
            </w:r>
          </w:p>
        </w:tc>
      </w:tr>
    </w:tbl>
    <w:p w:rsidR="00D750A7" w:rsidRDefault="00D750A7" w:rsidP="00D750A7">
      <w:pPr>
        <w:rPr>
          <w:sz w:val="30"/>
          <w:szCs w:val="30"/>
        </w:rPr>
      </w:pPr>
    </w:p>
    <w:p w:rsidR="00D750A7" w:rsidRDefault="00D750A7" w:rsidP="00D750A7">
      <w:r>
        <w:rPr>
          <w:rFonts w:ascii="Symbol" w:hAnsi="Symbol" w:cs="Symbol"/>
        </w:rPr>
        <w:t></w:t>
      </w:r>
      <w:r>
        <w:rPr>
          <w:sz w:val="26"/>
          <w:szCs w:val="26"/>
        </w:rPr>
        <w:t xml:space="preserve"> Могут предоставляться гражданином самостоятельно</w:t>
      </w:r>
    </w:p>
    <w:p w:rsidR="00D750A7" w:rsidRDefault="00D750A7" w:rsidP="00D750A7">
      <w:pPr>
        <w:rPr>
          <w:sz w:val="30"/>
          <w:szCs w:val="30"/>
        </w:rPr>
      </w:pPr>
    </w:p>
    <w:p w:rsidR="00D750A7" w:rsidRDefault="00D750A7" w:rsidP="00D750A7">
      <w:pPr>
        <w:rPr>
          <w:sz w:val="30"/>
          <w:szCs w:val="30"/>
        </w:rPr>
      </w:pPr>
    </w:p>
    <w:p w:rsidR="00D750A7" w:rsidRDefault="00D750A7" w:rsidP="00D750A7">
      <w:pPr>
        <w:rPr>
          <w:sz w:val="30"/>
          <w:szCs w:val="30"/>
        </w:rPr>
      </w:pPr>
    </w:p>
    <w:p w:rsidR="00D750A7" w:rsidRDefault="00D750A7" w:rsidP="00D750A7">
      <w:pPr>
        <w:rPr>
          <w:sz w:val="30"/>
          <w:szCs w:val="30"/>
        </w:rPr>
      </w:pPr>
    </w:p>
    <w:p w:rsidR="00D750A7" w:rsidRDefault="00D750A7" w:rsidP="00D750A7">
      <w:pPr>
        <w:rPr>
          <w:sz w:val="30"/>
          <w:szCs w:val="30"/>
        </w:rPr>
      </w:pPr>
    </w:p>
    <w:p w:rsidR="00D750A7" w:rsidRDefault="00D750A7" w:rsidP="00D750A7"/>
    <w:p w:rsidR="00BA2ED0" w:rsidRDefault="00BA2ED0" w:rsidP="00D750A7"/>
    <w:sectPr w:rsidR="00BA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357" w:rsidRDefault="00B20357" w:rsidP="00D750A7">
      <w:r>
        <w:separator/>
      </w:r>
    </w:p>
  </w:endnote>
  <w:endnote w:type="continuationSeparator" w:id="0">
    <w:p w:rsidR="00B20357" w:rsidRDefault="00B20357" w:rsidP="00D750A7">
      <w:r>
        <w:continuationSeparator/>
      </w:r>
    </w:p>
  </w:endnote>
  <w:endnote w:id="1">
    <w:p w:rsidR="00D750A7" w:rsidRDefault="00D750A7" w:rsidP="00D750A7">
      <w:pPr>
        <w:pStyle w:val="a3"/>
      </w:pPr>
      <w:r>
        <w:rPr>
          <w:rStyle w:val="EndnoteCharacters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357" w:rsidRDefault="00B20357" w:rsidP="00D750A7">
      <w:r>
        <w:separator/>
      </w:r>
    </w:p>
  </w:footnote>
  <w:footnote w:type="continuationSeparator" w:id="0">
    <w:p w:rsidR="00B20357" w:rsidRDefault="00B20357" w:rsidP="00D75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35"/>
    <w:rsid w:val="000E5235"/>
    <w:rsid w:val="00B20357"/>
    <w:rsid w:val="00BA2ED0"/>
    <w:rsid w:val="00D7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6402"/>
  <w15:chartTrackingRefBased/>
  <w15:docId w15:val="{00C0A2F0-9670-46A7-BA12-6938873D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A7"/>
    <w:pPr>
      <w:spacing w:after="0" w:line="240" w:lineRule="auto"/>
    </w:pPr>
    <w:rPr>
      <w:rFonts w:ascii="Times New Roman" w:eastAsia="Symbol" w:hAnsi="Times New Roman" w:cs="Times New Roman"/>
      <w:color w:val="000000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750A7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D750A7"/>
    <w:rPr>
      <w:rFonts w:ascii="Times New Roman" w:eastAsia="Symbol" w:hAnsi="Times New Roman" w:cs="Times New Roman"/>
      <w:color w:val="000000"/>
      <w:kern w:val="2"/>
      <w:sz w:val="20"/>
      <w:szCs w:val="20"/>
      <w:lang w:eastAsia="ru-RU"/>
    </w:rPr>
  </w:style>
  <w:style w:type="paragraph" w:customStyle="1" w:styleId="table10">
    <w:name w:val="table10"/>
    <w:basedOn w:val="a"/>
    <w:qFormat/>
    <w:rsid w:val="00D750A7"/>
    <w:pPr>
      <w:spacing w:after="100"/>
    </w:pPr>
    <w:rPr>
      <w:sz w:val="20"/>
      <w:szCs w:val="20"/>
    </w:rPr>
  </w:style>
  <w:style w:type="character" w:customStyle="1" w:styleId="EndnoteCharacters">
    <w:name w:val="Endnote Characters"/>
    <w:basedOn w:val="a0"/>
    <w:qFormat/>
    <w:rsid w:val="00D750A7"/>
    <w:rPr>
      <w:vertAlign w:val="superscript"/>
    </w:rPr>
  </w:style>
  <w:style w:type="character" w:customStyle="1" w:styleId="EndnoteAnchor">
    <w:name w:val="Endnote Anchor"/>
    <w:rsid w:val="00D75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2024-03-12T09:16:00Z</dcterms:created>
  <dcterms:modified xsi:type="dcterms:W3CDTF">2024-03-12T09:18:00Z</dcterms:modified>
</cp:coreProperties>
</file>