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A3E9" w14:textId="7782125F" w:rsidR="00BF4441" w:rsidRPr="00BF4441" w:rsidRDefault="00BF4441" w:rsidP="00BF4441">
      <w:pPr>
        <w:ind w:firstLine="709"/>
        <w:jc w:val="center"/>
        <w:rPr>
          <w:rFonts w:ascii="Times New Roman" w:hAnsi="Times New Roman" w:cs="Times New Roman"/>
          <w:b/>
          <w:bCs/>
          <w:sz w:val="28"/>
          <w:szCs w:val="28"/>
        </w:rPr>
      </w:pPr>
      <w:r w:rsidRPr="00BF4441">
        <w:rPr>
          <w:rFonts w:ascii="Times New Roman" w:hAnsi="Times New Roman" w:cs="Times New Roman"/>
          <w:b/>
          <w:bCs/>
          <w:sz w:val="28"/>
          <w:szCs w:val="28"/>
        </w:rPr>
        <w:t>ЛЬГОТЫ И СОЦИАЛЬНЫЕ ГАРАНТИИ ДЛЯ МНОГОДЕТНЫХ СЕМЕЙ</w:t>
      </w:r>
    </w:p>
    <w:p w14:paraId="78D4D711"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 соответствии со </w:t>
      </w:r>
      <w:r w:rsidRPr="00BF4441">
        <w:rPr>
          <w:rFonts w:ascii="Times New Roman" w:hAnsi="Times New Roman" w:cs="Times New Roman"/>
          <w:b/>
          <w:bCs/>
          <w:i/>
          <w:iCs/>
          <w:sz w:val="28"/>
          <w:szCs w:val="28"/>
        </w:rPr>
        <w:t>ст. 62 Кодекса Республики Беларусь о браке и семье</w:t>
      </w:r>
      <w:r w:rsidRPr="00BF4441">
        <w:rPr>
          <w:rFonts w:ascii="Times New Roman" w:hAnsi="Times New Roman" w:cs="Times New Roman"/>
          <w:sz w:val="28"/>
          <w:szCs w:val="28"/>
        </w:rPr>
        <w:t> многодетной является семья, в которой на иждивении и воспитании находятся трое и более детей в возрасте до восемнадцати лет.</w:t>
      </w:r>
    </w:p>
    <w:p w14:paraId="184B949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Документом, подтверждающим статус многодетной семьи, в которой на иждивении и воспитании находятся трое и более детей, является удостоверение многодетной семьи. Право на его получение имеют многодетные семьи граждан Республики Беларусь, иностранных граждан и лиц без гражданства, постоянно проживающие на территории Республики Беларусь.</w:t>
      </w:r>
    </w:p>
    <w:p w14:paraId="268F865F"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Удостоверение выдается районным, городским (городов областного и районного подчинения) исполнительным комитетом, местной администрацией района в городе (далее – местный исполнительный и распорядительный орган) многодетной семье при обращении одного из родителей в полной семье (родителя в неполной семье), постоянно проживающего в Республике Беларусь, в соответствии с регистрацией по месту жительства (месту пребывания) или по месту фактического проживания семьи.</w:t>
      </w:r>
    </w:p>
    <w:p w14:paraId="6B22C27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При выдаче удостоверения состав семьи определяется на дату обращения </w:t>
      </w:r>
      <w:r w:rsidRPr="00BF4441">
        <w:rPr>
          <w:rFonts w:ascii="Times New Roman" w:hAnsi="Times New Roman" w:cs="Times New Roman"/>
          <w:i/>
          <w:iCs/>
          <w:sz w:val="28"/>
          <w:szCs w:val="28"/>
        </w:rPr>
        <w:t>(п. 2, 3 Положения о порядке выдачи удостоверения многодетной семьи, утвержденного Постановлением Совета Министров Республики Беларусь от 28.07.2011 № 1009)</w:t>
      </w:r>
      <w:r w:rsidRPr="00BF4441">
        <w:rPr>
          <w:rFonts w:ascii="Times New Roman" w:hAnsi="Times New Roman" w:cs="Times New Roman"/>
          <w:sz w:val="28"/>
          <w:szCs w:val="28"/>
        </w:rPr>
        <w:t>.</w:t>
      </w:r>
    </w:p>
    <w:p w14:paraId="2F8BA59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 заявлением о выдаче удостоверения многодетной семьи утвержденной формы гражданами представляются следующие документы:</w:t>
      </w:r>
    </w:p>
    <w:p w14:paraId="1B5CD25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паспорта или иные документы, удостоверяющие личность родителей; свидетельство о заключении брака для лиц, состоящих в браке;</w:t>
      </w:r>
    </w:p>
    <w:p w14:paraId="52FE6C2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058833D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свидетельства о рождении несовершеннолетних детей (для иностранных граждан и лиц без гражданства, которым предоставлен статус беженца в Республике Беларусь, – при наличии таких свидетельств </w:t>
      </w:r>
      <w:r w:rsidRPr="00BF4441">
        <w:rPr>
          <w:rFonts w:ascii="Times New Roman" w:hAnsi="Times New Roman" w:cs="Times New Roman"/>
          <w:i/>
          <w:iCs/>
          <w:sz w:val="28"/>
          <w:szCs w:val="28"/>
        </w:rPr>
        <w:t>(пункт 3.15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w:t>
      </w:r>
      <w:r w:rsidRPr="00BF4441">
        <w:rPr>
          <w:rFonts w:ascii="Times New Roman" w:hAnsi="Times New Roman" w:cs="Times New Roman"/>
          <w:sz w:val="28"/>
          <w:szCs w:val="28"/>
        </w:rPr>
        <w:t>.</w:t>
      </w:r>
    </w:p>
    <w:p w14:paraId="55399BDE" w14:textId="77777777" w:rsid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Законодательством Республики Беларусь для многодетных семей предусмотрены следующие льготы и гарантии:</w:t>
      </w:r>
    </w:p>
    <w:p w14:paraId="5DF51323" w14:textId="77777777" w:rsidR="00BF4441" w:rsidRPr="00BF4441" w:rsidRDefault="00BF4441" w:rsidP="00BF4441">
      <w:pPr>
        <w:ind w:firstLine="709"/>
        <w:contextualSpacing/>
        <w:jc w:val="both"/>
        <w:rPr>
          <w:rFonts w:ascii="Times New Roman" w:hAnsi="Times New Roman" w:cs="Times New Roman"/>
          <w:sz w:val="28"/>
          <w:szCs w:val="28"/>
        </w:rPr>
      </w:pPr>
    </w:p>
    <w:p w14:paraId="1E1D688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u w:val="single"/>
        </w:rPr>
        <w:lastRenderedPageBreak/>
        <w:t>Семейный капитал</w:t>
      </w:r>
    </w:p>
    <w:p w14:paraId="69406E9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 1 января 2015 г. по 31 декабря 2029 г. установлена дополнительная мера государственной поддержки многодетных семей – ,</w:t>
      </w:r>
      <w:r w:rsidRPr="00BF4441">
        <w:rPr>
          <w:rFonts w:ascii="Times New Roman" w:hAnsi="Times New Roman" w:cs="Times New Roman"/>
          <w:b/>
          <w:bCs/>
          <w:sz w:val="28"/>
          <w:szCs w:val="28"/>
        </w:rPr>
        <w:t>единовременное предоставление семьям безналичных денежных средств (семейный капитал) при рождении, усыновлении (удочерении) третьего или последующих детей</w:t>
      </w:r>
      <w:r w:rsidRPr="00BF4441">
        <w:rPr>
          <w:rFonts w:ascii="Times New Roman" w:hAnsi="Times New Roman" w:cs="Times New Roman"/>
          <w:sz w:val="28"/>
          <w:szCs w:val="28"/>
        </w:rPr>
        <w:t>.</w:t>
      </w:r>
    </w:p>
    <w:p w14:paraId="67E0803C"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          Размер семейного капитала составляет:</w:t>
      </w:r>
    </w:p>
    <w:p w14:paraId="2AA459A9"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2015 г. по 31 декабря 2019 г. – 10 000 долларов США; </w:t>
      </w:r>
    </w:p>
    <w:p w14:paraId="7E107664"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2020 г. по 31 декабря 2020 г. – 22 500 белорусских рублей;</w:t>
      </w:r>
    </w:p>
    <w:p w14:paraId="589ADDE7"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2021 г. по 31 декабря 2021 г. – 23 737,5 рубля;</w:t>
      </w:r>
    </w:p>
    <w:p w14:paraId="483FBF42"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2022 г. по 31 декабря 2022 г. – 25 995 рублей; </w:t>
      </w:r>
    </w:p>
    <w:p w14:paraId="509926BC"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2023 г. по 31 декабря 2023 г. – 29 950 рублей;</w:t>
      </w:r>
    </w:p>
    <w:p w14:paraId="1E6FD962"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2024 г. по 31 декабря 2024 г. – 31 480 рублей;</w:t>
      </w:r>
    </w:p>
    <w:p w14:paraId="43F34B55"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2025 г. по 31 декабря 2025 г. – 33 275 рублей;</w:t>
      </w:r>
    </w:p>
    <w:p w14:paraId="679DE7B3"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r w:rsidRPr="00BF4441">
        <w:rPr>
          <w:rFonts w:ascii="Times New Roman" w:hAnsi="Times New Roman" w:cs="Times New Roman"/>
          <w:sz w:val="28"/>
          <w:szCs w:val="28"/>
        </w:rPr>
        <w:t>при рождении, усыновлении (удочерении) третьего или последующих детей в период </w:t>
      </w:r>
      <w:r w:rsidRPr="00BF4441">
        <w:rPr>
          <w:rFonts w:ascii="Times New Roman" w:hAnsi="Times New Roman" w:cs="Times New Roman"/>
          <w:b/>
          <w:bCs/>
          <w:i/>
          <w:iCs/>
          <w:sz w:val="28"/>
          <w:szCs w:val="28"/>
        </w:rPr>
        <w:t>с 1 января 2026 г. по 31 декабря 2026 г. – 35 505 рублей.</w:t>
      </w:r>
    </w:p>
    <w:p w14:paraId="57307916" w14:textId="77777777" w:rsidR="00BF4441" w:rsidRPr="00BF4441" w:rsidRDefault="00BF4441" w:rsidP="00BF4441">
      <w:pPr>
        <w:numPr>
          <w:ilvl w:val="0"/>
          <w:numId w:val="1"/>
        </w:numPr>
        <w:tabs>
          <w:tab w:val="clear" w:pos="720"/>
          <w:tab w:val="num" w:pos="0"/>
        </w:tabs>
        <w:ind w:left="0" w:firstLine="567"/>
        <w:contextualSpacing/>
        <w:jc w:val="both"/>
        <w:rPr>
          <w:rFonts w:ascii="Times New Roman" w:hAnsi="Times New Roman" w:cs="Times New Roman"/>
          <w:sz w:val="28"/>
          <w:szCs w:val="28"/>
        </w:rPr>
      </w:pPr>
    </w:p>
    <w:p w14:paraId="2FCEA67B" w14:textId="77777777" w:rsidR="00BF4441" w:rsidRPr="00BF4441" w:rsidRDefault="00BF4441" w:rsidP="00BF4441">
      <w:pPr>
        <w:ind w:firstLine="709"/>
        <w:contextualSpacing/>
        <w:jc w:val="both"/>
        <w:rPr>
          <w:rFonts w:ascii="Times New Roman" w:hAnsi="Times New Roman" w:cs="Times New Roman"/>
          <w:sz w:val="28"/>
          <w:szCs w:val="28"/>
        </w:rPr>
      </w:pPr>
      <w:proofErr w:type="spellStart"/>
      <w:r w:rsidRPr="00BF4441">
        <w:rPr>
          <w:rFonts w:ascii="Times New Roman" w:hAnsi="Times New Roman" w:cs="Times New Roman"/>
          <w:b/>
          <w:bCs/>
          <w:i/>
          <w:iCs/>
          <w:sz w:val="28"/>
          <w:szCs w:val="28"/>
        </w:rPr>
        <w:t>Справочно</w:t>
      </w:r>
      <w:proofErr w:type="spellEnd"/>
      <w:r w:rsidRPr="00BF4441">
        <w:rPr>
          <w:rFonts w:ascii="Times New Roman" w:hAnsi="Times New Roman" w:cs="Times New Roman"/>
          <w:b/>
          <w:bCs/>
          <w:i/>
          <w:iCs/>
          <w:sz w:val="28"/>
          <w:szCs w:val="28"/>
        </w:rPr>
        <w:t>. </w:t>
      </w:r>
      <w:r w:rsidRPr="00BF4441">
        <w:rPr>
          <w:rFonts w:ascii="Times New Roman" w:hAnsi="Times New Roman" w:cs="Times New Roman"/>
          <w:i/>
          <w:iCs/>
          <w:sz w:val="28"/>
          <w:szCs w:val="28"/>
        </w:rPr>
        <w:t>Предоставление семейного капитала производится в размере, действующем на дату рождения, в случае усыновления (удочерения) – на дату усыновления (удочерения) третьего или последующих детей (т.е. на день вступления в силу решения суда об усыновлении, удочерении).</w:t>
      </w:r>
    </w:p>
    <w:p w14:paraId="25D5781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Начиная с 1 января 2021 г. в целях сохранения покупательной способности размер семейного капитала индексируется нарастающим итогом на величину индекса потребительских цен за предыдущий год, рассчитываемого Национальным статистическим комитетом.</w:t>
      </w:r>
    </w:p>
    <w:p w14:paraId="096D58DD"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Новый размер семейного капитала действует в течение календарного года (с 1 января по 31 декабря) и размещается Министерством труда и социальной защиты на официальном сайте не позднее 31 января текущего года.</w:t>
      </w:r>
    </w:p>
    <w:p w14:paraId="42F6BA7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Право на назначение семейного капитала может быть реализовано семьей один раз.</w:t>
      </w:r>
    </w:p>
    <w:p w14:paraId="0E5CA9E6"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 xml:space="preserve">Семейный капитал назначается при рождении (усыновлении, удочерении) с 1 января 2015 г. по 31 декабря 2029 г. третьего или </w:t>
      </w:r>
      <w:r w:rsidRPr="00BF4441">
        <w:rPr>
          <w:rFonts w:ascii="Times New Roman" w:hAnsi="Times New Roman" w:cs="Times New Roman"/>
          <w:sz w:val="28"/>
          <w:szCs w:val="28"/>
        </w:rPr>
        <w:lastRenderedPageBreak/>
        <w:t>последующих детей, если с учетом родившегося (усыновленного, удочеренного) ребенка (детей) в семье на дату его (их) рождения (усыновления, удочерения) воспитываются не менее троих детей в возрасте до 18 лет.</w:t>
      </w:r>
    </w:p>
    <w:p w14:paraId="13EE8C4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Усыновленный (удочеренный) третий или последующие дети, в связи с усыновлением (удочерением) которых предоставляется право на назначение семейного капитала:</w:t>
      </w:r>
    </w:p>
    <w:p w14:paraId="41889B0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рожден (рождены) не ранее 1 января 2015 г.;</w:t>
      </w:r>
    </w:p>
    <w:p w14:paraId="30B0DCA0"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не являлся (не являлись) пасынком или падчерицей (пасынками или падчерицами) гражданина, усыновившего (удочерившего) его (их).</w:t>
      </w:r>
    </w:p>
    <w:p w14:paraId="0C0CA19F"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 xml:space="preserve">Условие наличия постоянной регистрации по месту проживания на территории республики предъявляется </w:t>
      </w:r>
      <w:proofErr w:type="gramStart"/>
      <w:r w:rsidRPr="00BF4441">
        <w:rPr>
          <w:rFonts w:ascii="Times New Roman" w:hAnsi="Times New Roman" w:cs="Times New Roman"/>
          <w:sz w:val="28"/>
          <w:szCs w:val="28"/>
        </w:rPr>
        <w:t>к родителями</w:t>
      </w:r>
      <w:proofErr w:type="gramEnd"/>
      <w:r w:rsidRPr="00BF4441">
        <w:rPr>
          <w:rFonts w:ascii="Times New Roman" w:hAnsi="Times New Roman" w:cs="Times New Roman"/>
          <w:sz w:val="28"/>
          <w:szCs w:val="28"/>
        </w:rPr>
        <w:t xml:space="preserve"> и к детям, учитываемым в составе семьи при определении права на семейный капитал.</w:t>
      </w:r>
    </w:p>
    <w:p w14:paraId="5BA10CC7"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За назначением семейного капитала граждане вправе обратиться в районный, городской (городов областного и районного подчинения) исполнительный комитет, местную администрацию района в городе (далее – районный, городской исполнительный комитет) в соответствии с регистрацией по месту жительства (месту пребывания) </w:t>
      </w:r>
      <w:r w:rsidRPr="00BF4441">
        <w:rPr>
          <w:rFonts w:ascii="Times New Roman" w:hAnsi="Times New Roman" w:cs="Times New Roman"/>
          <w:b/>
          <w:bCs/>
          <w:sz w:val="28"/>
          <w:szCs w:val="28"/>
        </w:rPr>
        <w:t>в течение 18 лет со дня рождения ребенка (детей), в связи с рождением (усыновлением, удочерением) которого (которых) предоставляется право на назначение семейного капитала.</w:t>
      </w:r>
    </w:p>
    <w:p w14:paraId="4C741B17"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Решение о назначении (отказе в назначении) семейного капитала принимается районным, городским исполнительным комитетом в месячный срок со дня подачи заявления о назначении семейного капитала.</w:t>
      </w:r>
    </w:p>
    <w:p w14:paraId="1D40114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Средства семейного капитала</w:t>
      </w:r>
      <w:r w:rsidRPr="00BF4441">
        <w:rPr>
          <w:rFonts w:ascii="Times New Roman" w:hAnsi="Times New Roman" w:cs="Times New Roman"/>
          <w:sz w:val="28"/>
          <w:szCs w:val="28"/>
        </w:rPr>
        <w:t> предоставляются семьям </w:t>
      </w:r>
      <w:r w:rsidRPr="00BF4441">
        <w:rPr>
          <w:rFonts w:ascii="Times New Roman" w:hAnsi="Times New Roman" w:cs="Times New Roman"/>
          <w:b/>
          <w:bCs/>
          <w:sz w:val="28"/>
          <w:szCs w:val="28"/>
        </w:rPr>
        <w:t>для использования в Республике Беларусь</w:t>
      </w:r>
      <w:r w:rsidRPr="00BF4441">
        <w:rPr>
          <w:rFonts w:ascii="Times New Roman" w:hAnsi="Times New Roman" w:cs="Times New Roman"/>
          <w:sz w:val="28"/>
          <w:szCs w:val="28"/>
        </w:rPr>
        <w:t> в полном объеме либо по частям в безналичном порядке в соответствии с законодательством по одному или нескольким направлениям:</w:t>
      </w:r>
    </w:p>
    <w:p w14:paraId="3DE4AFE8" w14:textId="77777777" w:rsidR="00BF4441" w:rsidRPr="00BF4441" w:rsidRDefault="00BF4441" w:rsidP="00BF4441">
      <w:pPr>
        <w:numPr>
          <w:ilvl w:val="0"/>
          <w:numId w:val="2"/>
        </w:numPr>
        <w:tabs>
          <w:tab w:val="clear" w:pos="720"/>
          <w:tab w:val="num" w:pos="0"/>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улучшение жилищных условий;</w:t>
      </w:r>
    </w:p>
    <w:p w14:paraId="093D3791" w14:textId="77777777" w:rsidR="00BF4441" w:rsidRPr="00BF4441" w:rsidRDefault="00BF4441" w:rsidP="00BF4441">
      <w:pPr>
        <w:numPr>
          <w:ilvl w:val="0"/>
          <w:numId w:val="2"/>
        </w:numPr>
        <w:tabs>
          <w:tab w:val="clear" w:pos="720"/>
          <w:tab w:val="num" w:pos="0"/>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получение образования;</w:t>
      </w:r>
    </w:p>
    <w:p w14:paraId="0C8978D1" w14:textId="77777777" w:rsidR="00BF4441" w:rsidRPr="00BF4441" w:rsidRDefault="00BF4441" w:rsidP="00BF4441">
      <w:pPr>
        <w:numPr>
          <w:ilvl w:val="0"/>
          <w:numId w:val="2"/>
        </w:numPr>
        <w:tabs>
          <w:tab w:val="clear" w:pos="720"/>
          <w:tab w:val="num" w:pos="0"/>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получение медицинской помощи;</w:t>
      </w:r>
    </w:p>
    <w:p w14:paraId="10EC93D0" w14:textId="77777777" w:rsidR="00BF4441" w:rsidRPr="00BF4441" w:rsidRDefault="00BF4441" w:rsidP="00BF4441">
      <w:pPr>
        <w:numPr>
          <w:ilvl w:val="0"/>
          <w:numId w:val="2"/>
        </w:numPr>
        <w:tabs>
          <w:tab w:val="clear" w:pos="720"/>
          <w:tab w:val="num" w:pos="0"/>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приобретение товаров, предназначенных для социальной реабилитации и интеграции инвалидов в общество;</w:t>
      </w:r>
    </w:p>
    <w:p w14:paraId="5EEF5AA4" w14:textId="77777777" w:rsidR="00BF4441" w:rsidRPr="00BF4441" w:rsidRDefault="00BF4441" w:rsidP="00BF4441">
      <w:pPr>
        <w:numPr>
          <w:ilvl w:val="0"/>
          <w:numId w:val="2"/>
        </w:numPr>
        <w:tabs>
          <w:tab w:val="clear" w:pos="720"/>
          <w:tab w:val="num" w:pos="0"/>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получение услуг в сфере социального обслуживания;</w:t>
      </w:r>
    </w:p>
    <w:p w14:paraId="1F753BBE" w14:textId="77777777" w:rsidR="00BF4441" w:rsidRPr="00BF4441" w:rsidRDefault="00BF4441" w:rsidP="00BF4441">
      <w:pPr>
        <w:numPr>
          <w:ilvl w:val="0"/>
          <w:numId w:val="2"/>
        </w:numPr>
        <w:tabs>
          <w:tab w:val="clear" w:pos="720"/>
          <w:tab w:val="num" w:pos="0"/>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формирование накопительной (дополнительной) пенсии матери (мачехи) в полной семье, родителя в неполной семье, усыновителя (</w:t>
      </w:r>
      <w:proofErr w:type="spellStart"/>
      <w:r w:rsidRPr="00BF4441">
        <w:rPr>
          <w:rFonts w:ascii="Times New Roman" w:hAnsi="Times New Roman" w:cs="Times New Roman"/>
          <w:i/>
          <w:iCs/>
          <w:sz w:val="28"/>
          <w:szCs w:val="28"/>
        </w:rPr>
        <w:t>удочерителя</w:t>
      </w:r>
      <w:proofErr w:type="spellEnd"/>
      <w:r w:rsidRPr="00BF4441">
        <w:rPr>
          <w:rFonts w:ascii="Times New Roman" w:hAnsi="Times New Roman" w:cs="Times New Roman"/>
          <w:i/>
          <w:iCs/>
          <w:sz w:val="28"/>
          <w:szCs w:val="28"/>
        </w:rPr>
        <w:t>).</w:t>
      </w:r>
    </w:p>
    <w:p w14:paraId="6F81ACA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Право на распоряжение средствами семейного капитала предоставляется по истечении 18 лет с даты рождения ребенка</w:t>
      </w:r>
      <w:r w:rsidRPr="00BF4441">
        <w:rPr>
          <w:rFonts w:ascii="Times New Roman" w:hAnsi="Times New Roman" w:cs="Times New Roman"/>
          <w:sz w:val="28"/>
          <w:szCs w:val="28"/>
        </w:rPr>
        <w:t>, в связи с рождением, усыновлением (удочерением) которого семья приобрела право на назначение семейного капитала.</w:t>
      </w:r>
    </w:p>
    <w:p w14:paraId="5CC9918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lastRenderedPageBreak/>
        <w:t>Досрочно (независимо от времени, прошедшего с даты назначения семейного капитала)</w:t>
      </w:r>
      <w:r w:rsidRPr="00BF4441">
        <w:rPr>
          <w:rFonts w:ascii="Times New Roman" w:hAnsi="Times New Roman" w:cs="Times New Roman"/>
          <w:sz w:val="28"/>
          <w:szCs w:val="28"/>
        </w:rPr>
        <w:t> средства семейного капитала могут быть использованы в полном объеме либо по частям в безналичном порядке на:</w:t>
      </w:r>
    </w:p>
    <w:p w14:paraId="3BE1DD6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возведение, реконструкцию,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членом (членами) семьи;</w:t>
      </w:r>
    </w:p>
    <w:p w14:paraId="62F7E367"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получение на платной основе членом (членами) семьи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14:paraId="5ADBD396"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14:paraId="3E51144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4783F27C"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2BFA6134"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стоматологические услуги (протезирование зубов, дентальная имплантация с последующим протезированием, ортодонтическая коррекция прикуса);</w:t>
      </w:r>
    </w:p>
    <w:p w14:paraId="3F6FDFC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товаров, предназначенных для социальной реабилитации и интеграции инвалидов в общество:</w:t>
      </w:r>
    </w:p>
    <w:p w14:paraId="41E8D7F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1. Устройства вывода для компьютеров:</w:t>
      </w:r>
    </w:p>
    <w:p w14:paraId="1CB2168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тактильные дисплеи компьютера (в том числе дисплеи Брайля, тактильные графические дисплеи);</w:t>
      </w:r>
    </w:p>
    <w:p w14:paraId="771796F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принтеры (графопостроители) Брайля.</w:t>
      </w:r>
    </w:p>
    <w:p w14:paraId="5F07F5C5"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2. Ассистивные устройства для ориентации:</w:t>
      </w:r>
    </w:p>
    <w:p w14:paraId="4F6C77A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электронные ассистивные устройства для ориентации;</w:t>
      </w:r>
    </w:p>
    <w:p w14:paraId="0F365F5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lastRenderedPageBreak/>
        <w:t>акустические ассистивные устройства для навигации.</w:t>
      </w:r>
    </w:p>
    <w:p w14:paraId="33F540A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3. Ассистивные устройства для просмотра – видеосистемы, увеличивающие изображение.</w:t>
      </w:r>
    </w:p>
    <w:p w14:paraId="62BD7C7D"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4. Ассистивные устройства для подъема людей.</w:t>
      </w:r>
    </w:p>
    <w:p w14:paraId="1A5DA7FF"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5. Кровати и оборудование для них: кровати и съемные основания под матрац (опорные платформы для матраца) без регулировки, с ручной регулировкой, с механической регулировкой (регулируемые с помощью электрического механизма).</w:t>
      </w:r>
      <w:r w:rsidRPr="00BF4441">
        <w:rPr>
          <w:rFonts w:ascii="Times New Roman" w:hAnsi="Times New Roman" w:cs="Times New Roman"/>
          <w:sz w:val="28"/>
          <w:szCs w:val="28"/>
        </w:rPr>
        <w:t> </w:t>
      </w:r>
    </w:p>
    <w:p w14:paraId="16029A4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u w:val="single"/>
        </w:rPr>
        <w:t>В сфере пенсионного обеспечения</w:t>
      </w:r>
    </w:p>
    <w:p w14:paraId="7CE5A24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 соответствии с </w:t>
      </w:r>
      <w:r w:rsidRPr="00BF4441">
        <w:rPr>
          <w:rFonts w:ascii="Times New Roman" w:hAnsi="Times New Roman" w:cs="Times New Roman"/>
          <w:i/>
          <w:iCs/>
          <w:sz w:val="28"/>
          <w:szCs w:val="28"/>
        </w:rPr>
        <w:t>Законом Республики Беларусь от 17 апреля 1992 г. «О пенсионном обеспечении» </w:t>
      </w:r>
      <w:r w:rsidRPr="00BF4441">
        <w:rPr>
          <w:rFonts w:ascii="Times New Roman" w:hAnsi="Times New Roman" w:cs="Times New Roman"/>
          <w:sz w:val="28"/>
          <w:szCs w:val="28"/>
        </w:rPr>
        <w:t>льготы в сфере пенсионного обеспечения по досрочному выходу на пенсию предоставлены женщинам, родившим </w:t>
      </w:r>
      <w:r w:rsidRPr="00BF4441">
        <w:rPr>
          <w:rFonts w:ascii="Times New Roman" w:hAnsi="Times New Roman" w:cs="Times New Roman"/>
          <w:b/>
          <w:bCs/>
          <w:sz w:val="28"/>
          <w:szCs w:val="28"/>
        </w:rPr>
        <w:t>пять и более детей и</w:t>
      </w:r>
      <w:r w:rsidRPr="00BF4441">
        <w:rPr>
          <w:rFonts w:ascii="Times New Roman" w:hAnsi="Times New Roman" w:cs="Times New Roman"/>
          <w:sz w:val="28"/>
          <w:szCs w:val="28"/>
        </w:rPr>
        <w:t>: </w:t>
      </w:r>
    </w:p>
    <w:p w14:paraId="108F941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 страховом – не менее 5 лет;</w:t>
      </w:r>
    </w:p>
    <w:p w14:paraId="6F316B4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воспитавшие детей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страховом – не менее 5 лет, имеют право на пенсию независимо от возраста.</w:t>
      </w:r>
    </w:p>
    <w:p w14:paraId="55EE829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Трудовая пенсия по возрасту </w:t>
      </w:r>
      <w:r w:rsidRPr="00BF4441">
        <w:rPr>
          <w:rFonts w:ascii="Times New Roman" w:hAnsi="Times New Roman" w:cs="Times New Roman"/>
          <w:b/>
          <w:bCs/>
          <w:sz w:val="28"/>
          <w:szCs w:val="28"/>
        </w:rPr>
        <w:t>женщинам, родившим четверых детей и воспитавшим их до 8-летнего возраста</w:t>
      </w:r>
      <w:r w:rsidRPr="00BF4441">
        <w:rPr>
          <w:rFonts w:ascii="Times New Roman" w:hAnsi="Times New Roman" w:cs="Times New Roman"/>
          <w:sz w:val="28"/>
          <w:szCs w:val="28"/>
        </w:rPr>
        <w:t>, назначается по достижении общеустановленного пенсионного возраста и при наличии общего стажа работы не менее </w:t>
      </w:r>
      <w:r w:rsidRPr="00BF4441">
        <w:rPr>
          <w:rFonts w:ascii="Times New Roman" w:hAnsi="Times New Roman" w:cs="Times New Roman"/>
          <w:b/>
          <w:bCs/>
          <w:sz w:val="28"/>
          <w:szCs w:val="28"/>
        </w:rPr>
        <w:t>20 лет</w:t>
      </w:r>
      <w:r w:rsidRPr="00BF4441">
        <w:rPr>
          <w:rFonts w:ascii="Times New Roman" w:hAnsi="Times New Roman" w:cs="Times New Roman"/>
          <w:sz w:val="28"/>
          <w:szCs w:val="28"/>
        </w:rPr>
        <w:t>, в том числе </w:t>
      </w:r>
      <w:r w:rsidRPr="00BF4441">
        <w:rPr>
          <w:rFonts w:ascii="Times New Roman" w:hAnsi="Times New Roman" w:cs="Times New Roman"/>
          <w:b/>
          <w:bCs/>
          <w:sz w:val="28"/>
          <w:szCs w:val="28"/>
        </w:rPr>
        <w:t>не менее 10 лет страхового стажа.</w:t>
      </w:r>
    </w:p>
    <w:p w14:paraId="3A142954"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u w:val="single"/>
        </w:rPr>
        <w:t>В сфере трудового законодательства</w:t>
      </w:r>
    </w:p>
    <w:p w14:paraId="328252E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 соответствии со статьей 265 </w:t>
      </w:r>
      <w:r w:rsidRPr="00BF4441">
        <w:rPr>
          <w:rFonts w:ascii="Times New Roman" w:hAnsi="Times New Roman" w:cs="Times New Roman"/>
          <w:i/>
          <w:iCs/>
          <w:sz w:val="28"/>
          <w:szCs w:val="28"/>
        </w:rPr>
        <w:t>Трудового кодекса Республики Беларусь</w:t>
      </w:r>
      <w:r w:rsidRPr="00BF4441">
        <w:rPr>
          <w:rFonts w:ascii="Times New Roman" w:hAnsi="Times New Roman" w:cs="Times New Roman"/>
          <w:sz w:val="28"/>
          <w:szCs w:val="28"/>
        </w:rPr>
        <w:t> матери (мачехе) или отцу (отчиму), воспитывающим троих и более детей в возрасте до 16 лет, по письменному заявлению предоставляется один дополнительный свободный от работы день в неделю с оплатой в размере среднего дневного заработка.</w:t>
      </w:r>
    </w:p>
    <w:p w14:paraId="4CB279FF"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Свободный день предоставляется родителю при условии, если он занят на работе не менее 5 дней с продолжительностью рабочего времени в неделю в течение 40 часов (при нормальной продолжительности рабочего времени) либо менее часов (при сокращенной норме рабочего времени).</w:t>
      </w:r>
    </w:p>
    <w:p w14:paraId="75FF19E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u w:val="single"/>
        </w:rPr>
        <w:t>В системе налогообложения</w:t>
      </w:r>
    </w:p>
    <w:p w14:paraId="5692A7AF"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Согласно </w:t>
      </w:r>
      <w:r w:rsidRPr="00BF4441">
        <w:rPr>
          <w:rFonts w:ascii="Times New Roman" w:hAnsi="Times New Roman" w:cs="Times New Roman"/>
          <w:i/>
          <w:iCs/>
          <w:sz w:val="28"/>
          <w:szCs w:val="28"/>
        </w:rPr>
        <w:t>Налоговому кодексу Республики Беларусь:</w:t>
      </w:r>
    </w:p>
    <w:p w14:paraId="5337D7E3" w14:textId="77777777" w:rsidR="00BF4441" w:rsidRPr="00BF4441" w:rsidRDefault="00BF4441" w:rsidP="00BF4441">
      <w:pPr>
        <w:numPr>
          <w:ilvl w:val="0"/>
          <w:numId w:val="3"/>
        </w:numPr>
        <w:tabs>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родителям, имеющим двух и более детей в возрасте до восемнадцати лет, </w:t>
      </w:r>
      <w:r w:rsidRPr="00BF4441">
        <w:rPr>
          <w:rFonts w:ascii="Times New Roman" w:hAnsi="Times New Roman" w:cs="Times New Roman"/>
          <w:b/>
          <w:bCs/>
          <w:sz w:val="28"/>
          <w:szCs w:val="28"/>
        </w:rPr>
        <w:t>стандартный налоговый вычет</w:t>
      </w:r>
      <w:r w:rsidRPr="00BF4441">
        <w:rPr>
          <w:rFonts w:ascii="Times New Roman" w:hAnsi="Times New Roman" w:cs="Times New Roman"/>
          <w:sz w:val="28"/>
          <w:szCs w:val="28"/>
        </w:rPr>
        <w:t> предоставляется в размере 107 белорусских рублей в месяц на каждого ребенка;</w:t>
      </w:r>
    </w:p>
    <w:p w14:paraId="20620E36" w14:textId="77777777" w:rsidR="00BF4441" w:rsidRPr="00BF4441" w:rsidRDefault="00BF4441" w:rsidP="00BF4441">
      <w:pPr>
        <w:numPr>
          <w:ilvl w:val="0"/>
          <w:numId w:val="3"/>
        </w:numPr>
        <w:tabs>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lastRenderedPageBreak/>
        <w:t>освобождаются от налога на недвижимость</w:t>
      </w:r>
      <w:r w:rsidRPr="00BF4441">
        <w:rPr>
          <w:rFonts w:ascii="Times New Roman" w:hAnsi="Times New Roman" w:cs="Times New Roman"/>
          <w:sz w:val="28"/>
          <w:szCs w:val="28"/>
        </w:rPr>
        <w:t> у плательщиков – физических лиц жилые помещения в многоквартирных или блокированных жилых домах, жилые дома с нежилыми постройками (при их наличии), садовые домики, дачи, гаражи, машино-места (доли в праве собственности или доли в наследстве на указанное имущество), не завершенные строительством капитальные строения (здания, сооружения), принадлежащие членам многодетных семей;</w:t>
      </w:r>
    </w:p>
    <w:p w14:paraId="6CC7F2EC" w14:textId="77777777" w:rsidR="00BF4441" w:rsidRPr="00BF4441" w:rsidRDefault="00BF4441" w:rsidP="00BF4441">
      <w:pPr>
        <w:numPr>
          <w:ilvl w:val="0"/>
          <w:numId w:val="3"/>
        </w:numPr>
        <w:tabs>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освобождаются от земельного налога земельные участки</w:t>
      </w:r>
      <w:r w:rsidRPr="00BF4441">
        <w:rPr>
          <w:rFonts w:ascii="Times New Roman" w:hAnsi="Times New Roman" w:cs="Times New Roman"/>
          <w:sz w:val="28"/>
          <w:szCs w:val="28"/>
        </w:rPr>
        <w:t>, предоставленные членам многодетных семей 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 строительства (установки) временных индивидуальных гаражей;</w:t>
      </w:r>
    </w:p>
    <w:p w14:paraId="4DBF489C" w14:textId="77777777" w:rsidR="00BF4441" w:rsidRPr="00BF4441" w:rsidRDefault="00BF4441" w:rsidP="00BF4441">
      <w:pPr>
        <w:numPr>
          <w:ilvl w:val="0"/>
          <w:numId w:val="3"/>
        </w:numPr>
        <w:tabs>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ставки единого налога снижаются</w:t>
      </w:r>
      <w:r w:rsidRPr="00BF4441">
        <w:rPr>
          <w:rFonts w:ascii="Times New Roman" w:hAnsi="Times New Roman" w:cs="Times New Roman"/>
          <w:sz w:val="28"/>
          <w:szCs w:val="28"/>
        </w:rPr>
        <w:t xml:space="preserve"> для плательщиков – родителей (усыновителей, </w:t>
      </w:r>
      <w:proofErr w:type="spellStart"/>
      <w:r w:rsidRPr="00BF4441">
        <w:rPr>
          <w:rFonts w:ascii="Times New Roman" w:hAnsi="Times New Roman" w:cs="Times New Roman"/>
          <w:sz w:val="28"/>
          <w:szCs w:val="28"/>
        </w:rPr>
        <w:t>удочерителей</w:t>
      </w:r>
      <w:proofErr w:type="spellEnd"/>
      <w:r w:rsidRPr="00BF4441">
        <w:rPr>
          <w:rFonts w:ascii="Times New Roman" w:hAnsi="Times New Roman" w:cs="Times New Roman"/>
          <w:sz w:val="28"/>
          <w:szCs w:val="28"/>
        </w:rPr>
        <w:t>) в многодетных семьях с тремя и более детьми в возрасте до восемнадцати лет – на 20%;</w:t>
      </w:r>
    </w:p>
    <w:p w14:paraId="3E5172B2" w14:textId="77777777" w:rsidR="00BF4441" w:rsidRPr="00BF4441" w:rsidRDefault="00BF4441" w:rsidP="00BF4441">
      <w:pPr>
        <w:numPr>
          <w:ilvl w:val="0"/>
          <w:numId w:val="3"/>
        </w:numPr>
        <w:tabs>
          <w:tab w:val="left" w:pos="851"/>
        </w:tabs>
        <w:ind w:left="0"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ставки транспортного налога применяются в размере 50%</w:t>
      </w:r>
      <w:r w:rsidRPr="00BF4441">
        <w:rPr>
          <w:rFonts w:ascii="Times New Roman" w:hAnsi="Times New Roman" w:cs="Times New Roman"/>
          <w:sz w:val="28"/>
          <w:szCs w:val="28"/>
        </w:rPr>
        <w:t xml:space="preserve"> от установленной ставки в отношении транспортного средства, зарегистрированного за родителем (усыновителем, </w:t>
      </w:r>
      <w:proofErr w:type="spellStart"/>
      <w:r w:rsidRPr="00BF4441">
        <w:rPr>
          <w:rFonts w:ascii="Times New Roman" w:hAnsi="Times New Roman" w:cs="Times New Roman"/>
          <w:sz w:val="28"/>
          <w:szCs w:val="28"/>
        </w:rPr>
        <w:t>удочерителем</w:t>
      </w:r>
      <w:proofErr w:type="spellEnd"/>
      <w:r w:rsidRPr="00BF4441">
        <w:rPr>
          <w:rFonts w:ascii="Times New Roman" w:hAnsi="Times New Roman" w:cs="Times New Roman"/>
          <w:sz w:val="28"/>
          <w:szCs w:val="28"/>
        </w:rPr>
        <w:t>) в многодетных семьях с тремя и более детьми в возрасте до восемнадцати лет, при наличии действительного водительского удостоверения соответствующей категории, а в отношении таких типов транспортных средств, как прицеп, полуприцеп, транспортного средства, в отношении которого отсутствуют сведения о его типе, иного транспортного средства, зарегистрированных за указанными лицами, – при наличии действительного водительского удостоверения любой категории.</w:t>
      </w:r>
    </w:p>
    <w:p w14:paraId="55A9F154"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u w:val="single"/>
        </w:rPr>
        <w:t>В сфере жилищно-кредитной политики</w:t>
      </w:r>
    </w:p>
    <w:p w14:paraId="739BF51C"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 соответствии с </w:t>
      </w:r>
      <w:r w:rsidRPr="00BF4441">
        <w:rPr>
          <w:rFonts w:ascii="Times New Roman" w:hAnsi="Times New Roman" w:cs="Times New Roman"/>
          <w:i/>
          <w:iCs/>
          <w:sz w:val="28"/>
          <w:szCs w:val="28"/>
        </w:rPr>
        <w:t>Указом Президента Республики Беларусь от 06.01.2013 № 13 «О некоторых вопросах предоставления гражданам государственной поддержки при строительстве (реконструкции) или приобретении жилых помещений»</w:t>
      </w:r>
      <w:r w:rsidRPr="00BF4441">
        <w:rPr>
          <w:rFonts w:ascii="Times New Roman" w:hAnsi="Times New Roman" w:cs="Times New Roman"/>
          <w:sz w:val="28"/>
          <w:szCs w:val="28"/>
        </w:rPr>
        <w:t> </w:t>
      </w:r>
      <w:r w:rsidRPr="00BF4441">
        <w:rPr>
          <w:rFonts w:ascii="Times New Roman" w:hAnsi="Times New Roman" w:cs="Times New Roman"/>
          <w:b/>
          <w:bCs/>
          <w:sz w:val="28"/>
          <w:szCs w:val="28"/>
        </w:rPr>
        <w:t>многодетные семьи имеют право на</w:t>
      </w:r>
      <w:r w:rsidRPr="00BF4441">
        <w:rPr>
          <w:rFonts w:ascii="Times New Roman" w:hAnsi="Times New Roman" w:cs="Times New Roman"/>
          <w:sz w:val="28"/>
          <w:szCs w:val="28"/>
        </w:rPr>
        <w:t>:</w:t>
      </w:r>
    </w:p>
    <w:p w14:paraId="41172BF5"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внеочередное получение льготных кредитов и (или) одноразовой субсидии на строительство (реконструкцию) или приобретение жилых помещений.</w:t>
      </w:r>
    </w:p>
    <w:p w14:paraId="30FE285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Льготный кредит предоставляется на срок до 40 лет под 1% годовых. </w:t>
      </w:r>
      <w:r w:rsidRPr="00BF4441">
        <w:rPr>
          <w:rFonts w:ascii="Times New Roman" w:hAnsi="Times New Roman" w:cs="Times New Roman"/>
          <w:b/>
          <w:bCs/>
          <w:i/>
          <w:iCs/>
          <w:sz w:val="28"/>
          <w:szCs w:val="28"/>
        </w:rPr>
        <w:t>Норматив общей площади строящегося (реконструируемого) жилого помещения для определения величины льготного кредита установлен в размере 20 кв. метров</w:t>
      </w:r>
      <w:r w:rsidRPr="00BF4441">
        <w:rPr>
          <w:rFonts w:ascii="Times New Roman" w:hAnsi="Times New Roman" w:cs="Times New Roman"/>
          <w:sz w:val="28"/>
          <w:szCs w:val="28"/>
        </w:rPr>
        <w:t>;</w:t>
      </w:r>
    </w:p>
    <w:p w14:paraId="215ED01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lastRenderedPageBreak/>
        <w:t>погашение задолженности по льготным кредитам при строительстве (реконструкции) одноквартирных, блокированных жилых домов хозяйственным способом начинается со следующего месяца после сдачи дома в эксплуатацию, но</w:t>
      </w:r>
      <w:r w:rsidRPr="00BF4441">
        <w:rPr>
          <w:rFonts w:ascii="Times New Roman" w:hAnsi="Times New Roman" w:cs="Times New Roman"/>
          <w:b/>
          <w:bCs/>
          <w:sz w:val="28"/>
          <w:szCs w:val="28"/>
        </w:rPr>
        <w:t> не позднее 3 лет после начала кредитования</w:t>
      </w:r>
      <w:r w:rsidRPr="00BF4441">
        <w:rPr>
          <w:rFonts w:ascii="Times New Roman" w:hAnsi="Times New Roman" w:cs="Times New Roman"/>
          <w:sz w:val="28"/>
          <w:szCs w:val="28"/>
        </w:rPr>
        <w:t>;</w:t>
      </w:r>
    </w:p>
    <w:p w14:paraId="4D613867"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включение в члены организации застройщиков (заключение договора создания объекта долевого строительства, договора купли-продажи жилого помещения, строительство которого осуществлялось по государственному заказу) в установленном порядке </w:t>
      </w:r>
      <w:r w:rsidRPr="00BF4441">
        <w:rPr>
          <w:rFonts w:ascii="Times New Roman" w:hAnsi="Times New Roman" w:cs="Times New Roman"/>
          <w:b/>
          <w:bCs/>
          <w:sz w:val="28"/>
          <w:szCs w:val="28"/>
        </w:rPr>
        <w:t>в течение года со дня подачи многодетными семьями заявлений с необходимыми документами</w:t>
      </w:r>
      <w:r w:rsidRPr="00BF4441">
        <w:rPr>
          <w:rFonts w:ascii="Times New Roman" w:hAnsi="Times New Roman" w:cs="Times New Roman"/>
          <w:sz w:val="28"/>
          <w:szCs w:val="28"/>
        </w:rPr>
        <w:t>, в том числе </w:t>
      </w:r>
      <w:r w:rsidRPr="00BF4441">
        <w:rPr>
          <w:rFonts w:ascii="Times New Roman" w:hAnsi="Times New Roman" w:cs="Times New Roman"/>
          <w:b/>
          <w:bCs/>
          <w:sz w:val="28"/>
          <w:szCs w:val="28"/>
        </w:rPr>
        <w:t>в первоочередном порядке многодетных семей, имеющих четверых и более несовершеннолетних детей, и многодетных семей, воспитывающих детей-инвалидов</w:t>
      </w:r>
      <w:r w:rsidRPr="00BF4441">
        <w:rPr>
          <w:rFonts w:ascii="Times New Roman" w:hAnsi="Times New Roman" w:cs="Times New Roman"/>
          <w:sz w:val="28"/>
          <w:szCs w:val="28"/>
        </w:rPr>
        <w:t>;</w:t>
      </w:r>
    </w:p>
    <w:p w14:paraId="25BD968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включение в списки на получение льготных кредитов для строительства одноквартирных жилых домов, квартир в блокированных жилых домах, реконструкции или приобретения жилых помещений (в том числе на вторичном рынке жилья) </w:t>
      </w:r>
      <w:r w:rsidRPr="00BF4441">
        <w:rPr>
          <w:rFonts w:ascii="Times New Roman" w:hAnsi="Times New Roman" w:cs="Times New Roman"/>
          <w:b/>
          <w:bCs/>
          <w:sz w:val="28"/>
          <w:szCs w:val="28"/>
        </w:rPr>
        <w:t>в течение года со дня подачи заявлений с необходимыми документами</w:t>
      </w:r>
      <w:r w:rsidRPr="00BF4441">
        <w:rPr>
          <w:rFonts w:ascii="Times New Roman" w:hAnsi="Times New Roman" w:cs="Times New Roman"/>
          <w:sz w:val="28"/>
          <w:szCs w:val="28"/>
        </w:rPr>
        <w:t>;</w:t>
      </w:r>
    </w:p>
    <w:p w14:paraId="75452524"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 xml:space="preserve">финансовую помощь государства в погашении задолженности по льготным </w:t>
      </w:r>
      <w:proofErr w:type="gramStart"/>
      <w:r w:rsidRPr="00BF4441">
        <w:rPr>
          <w:rFonts w:ascii="Times New Roman" w:hAnsi="Times New Roman" w:cs="Times New Roman"/>
          <w:b/>
          <w:bCs/>
          <w:sz w:val="28"/>
          <w:szCs w:val="28"/>
        </w:rPr>
        <w:t>кредитам:</w:t>
      </w:r>
      <w:r w:rsidRPr="00BF4441">
        <w:rPr>
          <w:rFonts w:ascii="Times New Roman" w:hAnsi="Times New Roman" w:cs="Times New Roman"/>
          <w:sz w:val="28"/>
          <w:szCs w:val="28"/>
        </w:rPr>
        <w:t>:</w:t>
      </w:r>
      <w:proofErr w:type="gramEnd"/>
    </w:p>
    <w:p w14:paraId="78AEBD54"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при наличии троих детей – </w:t>
      </w:r>
      <w:r w:rsidRPr="00BF4441">
        <w:rPr>
          <w:rFonts w:ascii="Times New Roman" w:hAnsi="Times New Roman" w:cs="Times New Roman"/>
          <w:b/>
          <w:bCs/>
          <w:sz w:val="28"/>
          <w:szCs w:val="28"/>
        </w:rPr>
        <w:t>75%</w:t>
      </w:r>
      <w:r w:rsidRPr="00BF4441">
        <w:rPr>
          <w:rFonts w:ascii="Times New Roman" w:hAnsi="Times New Roman" w:cs="Times New Roman"/>
          <w:sz w:val="28"/>
          <w:szCs w:val="28"/>
        </w:rPr>
        <w:t> от суммы задолженности по выданным кредитам;</w:t>
      </w:r>
    </w:p>
    <w:p w14:paraId="62A2250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при наличии четверых и более детей – </w:t>
      </w:r>
      <w:r w:rsidRPr="00BF4441">
        <w:rPr>
          <w:rFonts w:ascii="Times New Roman" w:hAnsi="Times New Roman" w:cs="Times New Roman"/>
          <w:b/>
          <w:bCs/>
          <w:sz w:val="28"/>
          <w:szCs w:val="28"/>
        </w:rPr>
        <w:t>100%</w:t>
      </w:r>
      <w:r w:rsidRPr="00BF4441">
        <w:rPr>
          <w:rFonts w:ascii="Times New Roman" w:hAnsi="Times New Roman" w:cs="Times New Roman"/>
          <w:sz w:val="28"/>
          <w:szCs w:val="28"/>
        </w:rPr>
        <w:t>;</w:t>
      </w:r>
    </w:p>
    <w:p w14:paraId="0173F5A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повторное получение господдержки при увеличении состава семей в связи с рождением (усыновлением, удочерением) детей после улучшения жилищных условий, если основания для признания нуждающимися в улучшении жилищных условий возникли в связи с рождением (усыновлением, удочерением) детей.</w:t>
      </w:r>
    </w:p>
    <w:p w14:paraId="58A30B2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 соответствии с </w:t>
      </w:r>
      <w:r w:rsidRPr="00BF4441">
        <w:rPr>
          <w:rFonts w:ascii="Times New Roman" w:hAnsi="Times New Roman" w:cs="Times New Roman"/>
          <w:i/>
          <w:iCs/>
          <w:sz w:val="28"/>
          <w:szCs w:val="28"/>
        </w:rPr>
        <w:t>Указом Президента Республики Беларусь от 04.07.2017 № 240 «О государственной поддержке граждан при строительстве (реконструкции) жилых помещений»</w:t>
      </w:r>
      <w:r w:rsidRPr="00BF4441">
        <w:rPr>
          <w:rFonts w:ascii="Times New Roman" w:hAnsi="Times New Roman" w:cs="Times New Roman"/>
          <w:sz w:val="28"/>
          <w:szCs w:val="28"/>
        </w:rPr>
        <w:t> </w:t>
      </w:r>
      <w:r w:rsidRPr="00BF4441">
        <w:rPr>
          <w:rFonts w:ascii="Times New Roman" w:hAnsi="Times New Roman" w:cs="Times New Roman"/>
          <w:b/>
          <w:bCs/>
          <w:sz w:val="28"/>
          <w:szCs w:val="28"/>
        </w:rPr>
        <w:t>многодетные семьи имеют право на</w:t>
      </w:r>
      <w:r w:rsidRPr="00BF4441">
        <w:rPr>
          <w:rFonts w:ascii="Times New Roman" w:hAnsi="Times New Roman" w:cs="Times New Roman"/>
          <w:sz w:val="28"/>
          <w:szCs w:val="28"/>
        </w:rPr>
        <w:t>:</w:t>
      </w:r>
    </w:p>
    <w:p w14:paraId="01EF1BE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внеочередное получение субсидии на уплату части процентов по кредитам в размерах:</w:t>
      </w:r>
    </w:p>
    <w:p w14:paraId="4D0E383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при наличии троих детей до 23 лет</w:t>
      </w:r>
      <w:r w:rsidRPr="00BF4441">
        <w:rPr>
          <w:rFonts w:ascii="Times New Roman" w:hAnsi="Times New Roman" w:cs="Times New Roman"/>
          <w:sz w:val="28"/>
          <w:szCs w:val="28"/>
        </w:rPr>
        <w:t> – ставка рефинансирования, увеличенная на 2% пункта, но не более процентной ставки по кредиту, установленному кредитным договором;</w:t>
      </w:r>
    </w:p>
    <w:p w14:paraId="358FAB3E"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четверых и более детей до 23 лет</w:t>
      </w:r>
      <w:r w:rsidRPr="00BF4441">
        <w:rPr>
          <w:rFonts w:ascii="Times New Roman" w:hAnsi="Times New Roman" w:cs="Times New Roman"/>
          <w:sz w:val="28"/>
          <w:szCs w:val="28"/>
        </w:rPr>
        <w:t> – ставка рефинансирования, увеличенная на 3% пункта;</w:t>
      </w:r>
    </w:p>
    <w:p w14:paraId="63A92D6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получение субсидии на погашение основного долга в размерах:</w:t>
      </w:r>
    </w:p>
    <w:p w14:paraId="6C3FDE5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 xml:space="preserve">при наличии троих детей до 23 </w:t>
      </w:r>
      <w:proofErr w:type="gramStart"/>
      <w:r w:rsidRPr="00BF4441">
        <w:rPr>
          <w:rFonts w:ascii="Times New Roman" w:hAnsi="Times New Roman" w:cs="Times New Roman"/>
          <w:b/>
          <w:bCs/>
          <w:sz w:val="28"/>
          <w:szCs w:val="28"/>
        </w:rPr>
        <w:t>лет  –</w:t>
      </w:r>
      <w:proofErr w:type="gramEnd"/>
      <w:r w:rsidRPr="00BF4441">
        <w:rPr>
          <w:rFonts w:ascii="Times New Roman" w:hAnsi="Times New Roman" w:cs="Times New Roman"/>
          <w:b/>
          <w:bCs/>
          <w:sz w:val="28"/>
          <w:szCs w:val="28"/>
        </w:rPr>
        <w:t xml:space="preserve"> 95% </w:t>
      </w:r>
      <w:r w:rsidRPr="00BF4441">
        <w:rPr>
          <w:rFonts w:ascii="Times New Roman" w:hAnsi="Times New Roman" w:cs="Times New Roman"/>
          <w:sz w:val="28"/>
          <w:szCs w:val="28"/>
        </w:rPr>
        <w:t>от суммы основного долга по кредиту;</w:t>
      </w:r>
    </w:p>
    <w:p w14:paraId="6941E7ED"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lastRenderedPageBreak/>
        <w:t xml:space="preserve">при наличии четверых и более детей до 23 </w:t>
      </w:r>
      <w:proofErr w:type="gramStart"/>
      <w:r w:rsidRPr="00BF4441">
        <w:rPr>
          <w:rFonts w:ascii="Times New Roman" w:hAnsi="Times New Roman" w:cs="Times New Roman"/>
          <w:b/>
          <w:bCs/>
          <w:sz w:val="28"/>
          <w:szCs w:val="28"/>
        </w:rPr>
        <w:t>лет  –</w:t>
      </w:r>
      <w:proofErr w:type="gramEnd"/>
      <w:r w:rsidRPr="00BF4441">
        <w:rPr>
          <w:rFonts w:ascii="Times New Roman" w:hAnsi="Times New Roman" w:cs="Times New Roman"/>
          <w:b/>
          <w:bCs/>
          <w:sz w:val="28"/>
          <w:szCs w:val="28"/>
        </w:rPr>
        <w:t xml:space="preserve"> 100%</w:t>
      </w:r>
      <w:r w:rsidRPr="00BF4441">
        <w:rPr>
          <w:rFonts w:ascii="Times New Roman" w:hAnsi="Times New Roman" w:cs="Times New Roman"/>
          <w:sz w:val="28"/>
          <w:szCs w:val="28"/>
        </w:rPr>
        <w:t> от суммы основного долга по кредиту. </w:t>
      </w:r>
    </w:p>
    <w:p w14:paraId="206B690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u w:val="single"/>
        </w:rPr>
        <w:t>Государственная адресная социальная помощь</w:t>
      </w:r>
    </w:p>
    <w:p w14:paraId="53A8398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Малообеспеченным семьям и семьям, находящимся в трудной жизненной ситуации, предоставляется государственная адресная социальная помощь (</w:t>
      </w:r>
      <w:r w:rsidRPr="00BF4441">
        <w:rPr>
          <w:rFonts w:ascii="Times New Roman" w:hAnsi="Times New Roman" w:cs="Times New Roman"/>
          <w:i/>
          <w:iCs/>
          <w:sz w:val="28"/>
          <w:szCs w:val="28"/>
        </w:rPr>
        <w:t>Указ Президента Республики Беларусь от 19.01.2012 № 41 «О государственной адресной социальной помощи»</w:t>
      </w:r>
      <w:r w:rsidRPr="00BF4441">
        <w:rPr>
          <w:rFonts w:ascii="Times New Roman" w:hAnsi="Times New Roman" w:cs="Times New Roman"/>
          <w:sz w:val="28"/>
          <w:szCs w:val="28"/>
        </w:rPr>
        <w:t>) в виде:</w:t>
      </w:r>
    </w:p>
    <w:p w14:paraId="77B30A8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1)</w:t>
      </w:r>
      <w:r w:rsidRPr="00BF4441">
        <w:rPr>
          <w:rFonts w:ascii="Times New Roman" w:hAnsi="Times New Roman" w:cs="Times New Roman"/>
          <w:sz w:val="28"/>
          <w:szCs w:val="28"/>
        </w:rPr>
        <w:t>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w:t>
      </w:r>
    </w:p>
    <w:p w14:paraId="2AA73F1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Ежемесячное</w:t>
      </w:r>
      <w:r w:rsidRPr="00BF4441">
        <w:rPr>
          <w:rFonts w:ascii="Times New Roman" w:hAnsi="Times New Roman" w:cs="Times New Roman"/>
          <w:sz w:val="28"/>
          <w:szCs w:val="28"/>
        </w:rPr>
        <w:t> социальное пособие предоставляется семьям при условии, что их среднедушевой доход по объективным причинам ниже бюджета прожиточного минимума в среднем на душу населения (далее – БПМ), действующего на дату подачи заявления. Многодетным семьям ежемесячное социальное пособие предоставляется при условии, что их среднедушевой доход составляет </w:t>
      </w:r>
      <w:r w:rsidRPr="00BF4441">
        <w:rPr>
          <w:rFonts w:ascii="Times New Roman" w:hAnsi="Times New Roman" w:cs="Times New Roman"/>
          <w:b/>
          <w:bCs/>
          <w:sz w:val="28"/>
          <w:szCs w:val="28"/>
        </w:rPr>
        <w:t>не более 115% БПМ</w:t>
      </w:r>
      <w:r w:rsidRPr="00BF4441">
        <w:rPr>
          <w:rFonts w:ascii="Times New Roman" w:hAnsi="Times New Roman" w:cs="Times New Roman"/>
          <w:sz w:val="28"/>
          <w:szCs w:val="28"/>
        </w:rPr>
        <w:t>.</w:t>
      </w:r>
    </w:p>
    <w:p w14:paraId="6D2B7C90"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Размер ежемесячного социального пособия на каждого члена семьи составляет положительную разность между размером БПМ и среднедушевым доходом семьи.</w:t>
      </w:r>
    </w:p>
    <w:p w14:paraId="38569726"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Ежемесячное социальное пособие предоставляется на период от 1 до 6 месяцев, но не более 6 месяцев в течение одного года.</w:t>
      </w:r>
      <w:r w:rsidRPr="00BF4441">
        <w:rPr>
          <w:rFonts w:ascii="Times New Roman" w:hAnsi="Times New Roman" w:cs="Times New Roman"/>
          <w:sz w:val="28"/>
          <w:szCs w:val="28"/>
        </w:rPr>
        <w:br/>
        <w:t>Многодетным семьям по решению комиссии оно может быть предоставлено </w:t>
      </w:r>
      <w:r w:rsidRPr="00BF4441">
        <w:rPr>
          <w:rFonts w:ascii="Times New Roman" w:hAnsi="Times New Roman" w:cs="Times New Roman"/>
          <w:b/>
          <w:bCs/>
          <w:sz w:val="28"/>
          <w:szCs w:val="28"/>
        </w:rPr>
        <w:t>до 12 месяцев</w:t>
      </w:r>
      <w:r w:rsidRPr="00BF4441">
        <w:rPr>
          <w:rFonts w:ascii="Times New Roman" w:hAnsi="Times New Roman" w:cs="Times New Roman"/>
          <w:sz w:val="28"/>
          <w:szCs w:val="28"/>
        </w:rPr>
        <w:t>.</w:t>
      </w:r>
    </w:p>
    <w:p w14:paraId="6CF169F0"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Единовременное</w:t>
      </w:r>
      <w:r w:rsidRPr="00BF4441">
        <w:rPr>
          <w:rFonts w:ascii="Times New Roman" w:hAnsi="Times New Roman" w:cs="Times New Roman"/>
          <w:sz w:val="28"/>
          <w:szCs w:val="28"/>
        </w:rPr>
        <w:t> социальное пособие предоставляется семьям,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150 процентов БПМ. Размер единовременного социального пособия устанавливается в зависимости от трудной жизненной ситуации, в которой находится семья, в сумме, не превышающей 10-кратного размера БПМ.</w:t>
      </w:r>
    </w:p>
    <w:p w14:paraId="047A13ED" w14:textId="77777777" w:rsidR="00BF4441" w:rsidRPr="00BF4441" w:rsidRDefault="00BF4441" w:rsidP="00BF4441">
      <w:pPr>
        <w:ind w:firstLine="709"/>
        <w:contextualSpacing/>
        <w:jc w:val="both"/>
        <w:rPr>
          <w:rFonts w:ascii="Times New Roman" w:hAnsi="Times New Roman" w:cs="Times New Roman"/>
          <w:sz w:val="28"/>
          <w:szCs w:val="28"/>
        </w:rPr>
      </w:pPr>
      <w:proofErr w:type="spellStart"/>
      <w:r w:rsidRPr="00BF4441">
        <w:rPr>
          <w:rFonts w:ascii="Times New Roman" w:hAnsi="Times New Roman" w:cs="Times New Roman"/>
          <w:b/>
          <w:bCs/>
          <w:i/>
          <w:iCs/>
          <w:sz w:val="28"/>
          <w:szCs w:val="28"/>
        </w:rPr>
        <w:t>Справочно</w:t>
      </w:r>
      <w:proofErr w:type="spellEnd"/>
      <w:r w:rsidRPr="00BF4441">
        <w:rPr>
          <w:rFonts w:ascii="Times New Roman" w:hAnsi="Times New Roman" w:cs="Times New Roman"/>
          <w:b/>
          <w:bCs/>
          <w:i/>
          <w:iCs/>
          <w:sz w:val="28"/>
          <w:szCs w:val="28"/>
        </w:rPr>
        <w:t>. </w:t>
      </w:r>
    </w:p>
    <w:p w14:paraId="5A5B28C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Единовременное социальное пособие предоставляется один раз в течение календарного года. Более одного раза в год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14:paraId="7637AD7C"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lastRenderedPageBreak/>
        <w:t>2)</w:t>
      </w:r>
      <w:r w:rsidRPr="00BF4441">
        <w:rPr>
          <w:rFonts w:ascii="Times New Roman" w:hAnsi="Times New Roman" w:cs="Times New Roman"/>
          <w:sz w:val="28"/>
          <w:szCs w:val="28"/>
        </w:rPr>
        <w:t> социального пособия для возмещения затрат на приобретение подгузников – предоставляется независимо от величины среднедушевого дохода семьи детям-инвалидам в возрасте до 18 лет, имеющим IV степень утраты здоровья, и инвалидам I группы.</w:t>
      </w:r>
    </w:p>
    <w:p w14:paraId="5107566C"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3)</w:t>
      </w:r>
      <w:r w:rsidRPr="00BF4441">
        <w:rPr>
          <w:rFonts w:ascii="Times New Roman" w:hAnsi="Times New Roman" w:cs="Times New Roman"/>
          <w:sz w:val="28"/>
          <w:szCs w:val="28"/>
        </w:rPr>
        <w:t> бесплатного обеспечения продуктами питания детей первых двух лет жизни (предоставляется семьям, имеющим среднедушевой доход ниже БПМ). Семьям при рождении двойни или более детей такая помощь предоставляется независимо от величины среднедушевого дохода.</w:t>
      </w:r>
    </w:p>
    <w:p w14:paraId="218B4820" w14:textId="77777777" w:rsidR="00BF4441" w:rsidRPr="00BF4441" w:rsidRDefault="00BF4441" w:rsidP="00BF4441">
      <w:pPr>
        <w:ind w:firstLine="709"/>
        <w:contextualSpacing/>
        <w:jc w:val="both"/>
        <w:rPr>
          <w:rFonts w:ascii="Times New Roman" w:hAnsi="Times New Roman" w:cs="Times New Roman"/>
          <w:sz w:val="28"/>
          <w:szCs w:val="28"/>
        </w:rPr>
      </w:pPr>
      <w:proofErr w:type="spellStart"/>
      <w:r w:rsidRPr="00BF4441">
        <w:rPr>
          <w:rFonts w:ascii="Times New Roman" w:hAnsi="Times New Roman" w:cs="Times New Roman"/>
          <w:b/>
          <w:bCs/>
          <w:i/>
          <w:iCs/>
          <w:sz w:val="28"/>
          <w:szCs w:val="28"/>
        </w:rPr>
        <w:t>Справочно</w:t>
      </w:r>
      <w:proofErr w:type="spellEnd"/>
      <w:r w:rsidRPr="00BF4441">
        <w:rPr>
          <w:rFonts w:ascii="Times New Roman" w:hAnsi="Times New Roman" w:cs="Times New Roman"/>
          <w:b/>
          <w:bCs/>
          <w:i/>
          <w:iCs/>
          <w:sz w:val="28"/>
          <w:szCs w:val="28"/>
        </w:rPr>
        <w:t>. </w:t>
      </w:r>
    </w:p>
    <w:p w14:paraId="775AB3C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i/>
          <w:iCs/>
          <w:sz w:val="28"/>
          <w:szCs w:val="28"/>
        </w:rPr>
        <w:t>Данный вид помощи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w:t>
      </w:r>
    </w:p>
    <w:p w14:paraId="6DAF2C4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 </w:t>
      </w:r>
      <w:r w:rsidRPr="00BF4441">
        <w:rPr>
          <w:rFonts w:ascii="Times New Roman" w:hAnsi="Times New Roman" w:cs="Times New Roman"/>
          <w:sz w:val="28"/>
          <w:szCs w:val="28"/>
          <w:u w:val="single"/>
        </w:rPr>
        <w:t>В сфере образования</w:t>
      </w:r>
    </w:p>
    <w:p w14:paraId="7441D9E2"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Для семей, имеющих троих и более детей в возрасте до 18 лет, плата за питание детей в детских дошкольных учреждениях </w:t>
      </w:r>
      <w:r w:rsidRPr="00BF4441">
        <w:rPr>
          <w:rFonts w:ascii="Times New Roman" w:hAnsi="Times New Roman" w:cs="Times New Roman"/>
          <w:b/>
          <w:bCs/>
          <w:sz w:val="28"/>
          <w:szCs w:val="28"/>
        </w:rPr>
        <w:t>снижается на 50 процентов</w:t>
      </w:r>
      <w:r w:rsidRPr="00BF4441">
        <w:rPr>
          <w:rFonts w:ascii="Times New Roman" w:hAnsi="Times New Roman" w:cs="Times New Roman"/>
          <w:sz w:val="28"/>
          <w:szCs w:val="28"/>
        </w:rPr>
        <w:t> (</w:t>
      </w:r>
      <w:r w:rsidRPr="00BF4441">
        <w:rPr>
          <w:rFonts w:ascii="Times New Roman" w:hAnsi="Times New Roman" w:cs="Times New Roman"/>
          <w:i/>
          <w:iCs/>
          <w:sz w:val="28"/>
          <w:szCs w:val="28"/>
        </w:rPr>
        <w:t>постановление Совета Министров Республики Беларусь от 29.02.2008 №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r w:rsidRPr="00BF4441">
        <w:rPr>
          <w:rFonts w:ascii="Times New Roman" w:hAnsi="Times New Roman" w:cs="Times New Roman"/>
          <w:sz w:val="28"/>
          <w:szCs w:val="28"/>
        </w:rPr>
        <w:t>).</w:t>
      </w:r>
    </w:p>
    <w:p w14:paraId="1D50A15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Плата за пользование учебниками и учебными пособиями для обучающихся из многодетных семей </w:t>
      </w:r>
      <w:r w:rsidRPr="00BF4441">
        <w:rPr>
          <w:rFonts w:ascii="Times New Roman" w:hAnsi="Times New Roman" w:cs="Times New Roman"/>
          <w:b/>
          <w:bCs/>
          <w:sz w:val="28"/>
          <w:szCs w:val="28"/>
        </w:rPr>
        <w:t>снижается на 50 процентов</w:t>
      </w:r>
      <w:r w:rsidRPr="00BF4441">
        <w:rPr>
          <w:rFonts w:ascii="Times New Roman" w:hAnsi="Times New Roman" w:cs="Times New Roman"/>
          <w:sz w:val="28"/>
          <w:szCs w:val="28"/>
        </w:rPr>
        <w:t> от установленной платы за пользование соответствующими учебниками и учебными пособиями. (</w:t>
      </w:r>
      <w:r w:rsidRPr="00BF4441">
        <w:rPr>
          <w:rFonts w:ascii="Times New Roman" w:hAnsi="Times New Roman" w:cs="Times New Roman"/>
          <w:i/>
          <w:iCs/>
          <w:sz w:val="28"/>
          <w:szCs w:val="28"/>
        </w:rPr>
        <w:t>Кодекс Республики Беларусь об образовании, статья 39, Положение о порядке взимания платы за пользование учебниками и (или) учебными пособиями и предоставления их в бесплатное пользование, утвержденное постановлением Совета Министров Республики Беларусь от 24.06.2011 № 839</w:t>
      </w:r>
      <w:r w:rsidRPr="00BF4441">
        <w:rPr>
          <w:rFonts w:ascii="Times New Roman" w:hAnsi="Times New Roman" w:cs="Times New Roman"/>
          <w:sz w:val="28"/>
          <w:szCs w:val="28"/>
        </w:rPr>
        <w:t>.).</w:t>
      </w:r>
    </w:p>
    <w:p w14:paraId="3949A81F"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Дети из многодетных семей обеспечиваются </w:t>
      </w:r>
      <w:r w:rsidRPr="00BF4441">
        <w:rPr>
          <w:rFonts w:ascii="Times New Roman" w:hAnsi="Times New Roman" w:cs="Times New Roman"/>
          <w:b/>
          <w:bCs/>
          <w:sz w:val="28"/>
          <w:szCs w:val="28"/>
        </w:rPr>
        <w:t>бесплатным питанием</w:t>
      </w:r>
      <w:r w:rsidRPr="00BF4441">
        <w:rPr>
          <w:rFonts w:ascii="Times New Roman" w:hAnsi="Times New Roman" w:cs="Times New Roman"/>
          <w:sz w:val="28"/>
          <w:szCs w:val="28"/>
        </w:rPr>
        <w:t> в учреждениях общего среднего образования (</w:t>
      </w:r>
      <w:r w:rsidRPr="00BF4441">
        <w:rPr>
          <w:rFonts w:ascii="Times New Roman" w:hAnsi="Times New Roman" w:cs="Times New Roman"/>
          <w:i/>
          <w:iCs/>
          <w:sz w:val="28"/>
          <w:szCs w:val="28"/>
        </w:rPr>
        <w:t>постановление Совета Министров Республики Беларусь от 21.02.2005 №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w:t>
      </w:r>
      <w:r w:rsidRPr="00BF4441">
        <w:rPr>
          <w:rFonts w:ascii="Times New Roman" w:hAnsi="Times New Roman" w:cs="Times New Roman"/>
          <w:sz w:val="28"/>
          <w:szCs w:val="28"/>
        </w:rPr>
        <w:t>).</w:t>
      </w:r>
    </w:p>
    <w:p w14:paraId="59C3853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Ежегодно семьям, воспитывающим троих и более детей, за счет средств местных бюджетов производится выплата единовременной материальной помощи к учебному году </w:t>
      </w:r>
      <w:r w:rsidRPr="00BF4441">
        <w:rPr>
          <w:rFonts w:ascii="Times New Roman" w:hAnsi="Times New Roman" w:cs="Times New Roman"/>
          <w:b/>
          <w:bCs/>
          <w:sz w:val="28"/>
          <w:szCs w:val="28"/>
        </w:rPr>
        <w:t>в размере 30 процентов бюджета прожиточного минимума в среднем на душу населения, действующего на 1 августа календарного года</w:t>
      </w:r>
      <w:r w:rsidRPr="00BF4441">
        <w:rPr>
          <w:rFonts w:ascii="Times New Roman" w:hAnsi="Times New Roman" w:cs="Times New Roman"/>
          <w:sz w:val="28"/>
          <w:szCs w:val="28"/>
        </w:rPr>
        <w:t>, на каждого обучающегося.</w:t>
      </w:r>
    </w:p>
    <w:p w14:paraId="3CDAE55A"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 абитуриентов из семей, в которых воспитывается трое и более несовершеннолетних детей, не взимается плата за прием и оформление документов для участия в централизованном тестировании при поступлении в высшие и средние специальные учреждения образования (</w:t>
      </w:r>
      <w:r w:rsidRPr="00BF4441">
        <w:rPr>
          <w:rFonts w:ascii="Times New Roman" w:hAnsi="Times New Roman" w:cs="Times New Roman"/>
          <w:i/>
          <w:iCs/>
          <w:sz w:val="28"/>
          <w:szCs w:val="28"/>
        </w:rPr>
        <w:t xml:space="preserve">постановление </w:t>
      </w:r>
      <w:r w:rsidRPr="00BF4441">
        <w:rPr>
          <w:rFonts w:ascii="Times New Roman" w:hAnsi="Times New Roman" w:cs="Times New Roman"/>
          <w:i/>
          <w:iCs/>
          <w:sz w:val="28"/>
          <w:szCs w:val="28"/>
        </w:rPr>
        <w:lastRenderedPageBreak/>
        <w:t>Совета Министров Республики Беларусь от 16 апреля 2008 г. №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Совета Министров Республики Беларусь»</w:t>
      </w:r>
      <w:r w:rsidRPr="00BF4441">
        <w:rPr>
          <w:rFonts w:ascii="Times New Roman" w:hAnsi="Times New Roman" w:cs="Times New Roman"/>
          <w:sz w:val="28"/>
          <w:szCs w:val="28"/>
        </w:rPr>
        <w:t>).</w:t>
      </w:r>
    </w:p>
    <w:p w14:paraId="349D7B06"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Студентам и учащимся, получающим высшее или среднее специальное образование, из семей, в которых воспитывается трое и более несовершеннолетних детей, предоставляются скидки со сформированной стоимости обучения (</w:t>
      </w:r>
      <w:r w:rsidRPr="00BF4441">
        <w:rPr>
          <w:rFonts w:ascii="Times New Roman" w:hAnsi="Times New Roman" w:cs="Times New Roman"/>
          <w:i/>
          <w:iCs/>
          <w:sz w:val="28"/>
          <w:szCs w:val="28"/>
        </w:rPr>
        <w:t>Указ Президента Республики Беларусь от 28.02.2006 № 126 «О некоторых вопросах платного обучения в государственных учреждениях, обеспечивающих получение высшего и среднего специального образования», Положение о порядке предоставления скидок со сформированной стоимости обучения студентам и учащимся, получающим среднее специальное образование, в государственных учреждениях образования и размерах этих скидок, утвержденное постановлением Совета Министров Республики Беларусь от 26.05.2006 № 665</w:t>
      </w:r>
      <w:r w:rsidRPr="00BF4441">
        <w:rPr>
          <w:rFonts w:ascii="Times New Roman" w:hAnsi="Times New Roman" w:cs="Times New Roman"/>
          <w:sz w:val="28"/>
          <w:szCs w:val="28"/>
        </w:rPr>
        <w:t>).</w:t>
      </w:r>
    </w:p>
    <w:p w14:paraId="18855A0B"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u w:val="single"/>
        </w:rPr>
        <w:t>Иные гарантии</w:t>
      </w:r>
    </w:p>
    <w:p w14:paraId="4EDC08B3"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 xml:space="preserve">Родители (усыновители, </w:t>
      </w:r>
      <w:proofErr w:type="spellStart"/>
      <w:r w:rsidRPr="00BF4441">
        <w:rPr>
          <w:rFonts w:ascii="Times New Roman" w:hAnsi="Times New Roman" w:cs="Times New Roman"/>
          <w:sz w:val="28"/>
          <w:szCs w:val="28"/>
        </w:rPr>
        <w:t>удочерители</w:t>
      </w:r>
      <w:proofErr w:type="spellEnd"/>
      <w:r w:rsidRPr="00BF4441">
        <w:rPr>
          <w:rFonts w:ascii="Times New Roman" w:hAnsi="Times New Roman" w:cs="Times New Roman"/>
          <w:sz w:val="28"/>
          <w:szCs w:val="28"/>
        </w:rPr>
        <w:t>) в многодетных семьях, постоянно проживающие на территории Республики Беларусь, имеют право однократно в течение года на </w:t>
      </w:r>
      <w:r w:rsidRPr="00BF4441">
        <w:rPr>
          <w:rFonts w:ascii="Times New Roman" w:hAnsi="Times New Roman" w:cs="Times New Roman"/>
          <w:b/>
          <w:bCs/>
          <w:sz w:val="28"/>
          <w:szCs w:val="28"/>
        </w:rPr>
        <w:t>уменьшение на 50 процентов таможенных пошлин</w:t>
      </w:r>
      <w:r w:rsidRPr="00BF4441">
        <w:rPr>
          <w:rFonts w:ascii="Times New Roman" w:hAnsi="Times New Roman" w:cs="Times New Roman"/>
          <w:sz w:val="28"/>
          <w:szCs w:val="28"/>
        </w:rPr>
        <w:t>, налогов, подлежащих уплате </w:t>
      </w:r>
      <w:r w:rsidRPr="00BF4441">
        <w:rPr>
          <w:rFonts w:ascii="Times New Roman" w:hAnsi="Times New Roman" w:cs="Times New Roman"/>
          <w:b/>
          <w:bCs/>
          <w:sz w:val="28"/>
          <w:szCs w:val="28"/>
        </w:rPr>
        <w:t>при ввозе на территорию Республики Беларусь транспортных средств</w:t>
      </w:r>
      <w:r w:rsidRPr="00BF4441">
        <w:rPr>
          <w:rFonts w:ascii="Times New Roman" w:hAnsi="Times New Roman" w:cs="Times New Roman"/>
          <w:sz w:val="28"/>
          <w:szCs w:val="28"/>
        </w:rPr>
        <w:t> для личного пользования (</w:t>
      </w:r>
      <w:r w:rsidRPr="00BF4441">
        <w:rPr>
          <w:rFonts w:ascii="Times New Roman" w:hAnsi="Times New Roman" w:cs="Times New Roman"/>
          <w:i/>
          <w:iCs/>
          <w:sz w:val="28"/>
          <w:szCs w:val="28"/>
        </w:rPr>
        <w:t>Указ Президента Республики Беларусь от 10.04.2019 № 140 «О возмещении таможенных пошлин, налогов»</w:t>
      </w:r>
      <w:r w:rsidRPr="00BF4441">
        <w:rPr>
          <w:rFonts w:ascii="Times New Roman" w:hAnsi="Times New Roman" w:cs="Times New Roman"/>
          <w:sz w:val="28"/>
          <w:szCs w:val="28"/>
        </w:rPr>
        <w:t>).</w:t>
      </w:r>
    </w:p>
    <w:p w14:paraId="6A46976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Отцы, воспитывающие троих и более детей, </w:t>
      </w:r>
      <w:r w:rsidRPr="00BF4441">
        <w:rPr>
          <w:rFonts w:ascii="Times New Roman" w:hAnsi="Times New Roman" w:cs="Times New Roman"/>
          <w:b/>
          <w:bCs/>
          <w:sz w:val="28"/>
          <w:szCs w:val="28"/>
        </w:rPr>
        <w:t>освобождаются от призыва</w:t>
      </w:r>
      <w:r w:rsidRPr="00BF4441">
        <w:rPr>
          <w:rFonts w:ascii="Times New Roman" w:hAnsi="Times New Roman" w:cs="Times New Roman"/>
          <w:sz w:val="28"/>
          <w:szCs w:val="28"/>
        </w:rPr>
        <w:t> на военную службу и службу в резерве и от прохождения всех видов военных и специальных сборов (</w:t>
      </w:r>
      <w:r w:rsidRPr="00BF4441">
        <w:rPr>
          <w:rFonts w:ascii="Times New Roman" w:hAnsi="Times New Roman" w:cs="Times New Roman"/>
          <w:i/>
          <w:iCs/>
          <w:sz w:val="28"/>
          <w:szCs w:val="28"/>
        </w:rPr>
        <w:t>Закон Республики Беларусь от 5 ноября 1992 г. «О воинской обязанности и воинской службе»</w:t>
      </w:r>
      <w:r w:rsidRPr="00BF4441">
        <w:rPr>
          <w:rFonts w:ascii="Times New Roman" w:hAnsi="Times New Roman" w:cs="Times New Roman"/>
          <w:sz w:val="28"/>
          <w:szCs w:val="28"/>
        </w:rPr>
        <w:t>).</w:t>
      </w:r>
    </w:p>
    <w:p w14:paraId="312B95ED"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Женщины – </w:t>
      </w:r>
      <w:r w:rsidRPr="00BF4441">
        <w:rPr>
          <w:rFonts w:ascii="Times New Roman" w:hAnsi="Times New Roman" w:cs="Times New Roman"/>
          <w:b/>
          <w:bCs/>
          <w:sz w:val="28"/>
          <w:szCs w:val="28"/>
        </w:rPr>
        <w:t>граждане Республики Беларусь, которые родили и (или) надлежаще воспитали пять и более детей</w:t>
      </w:r>
      <w:r w:rsidRPr="00BF4441">
        <w:rPr>
          <w:rFonts w:ascii="Times New Roman" w:hAnsi="Times New Roman" w:cs="Times New Roman"/>
          <w:sz w:val="28"/>
          <w:szCs w:val="28"/>
        </w:rPr>
        <w:t> – граждан Республики Беларусь, обладающие высокими нравственными качествами и ответственностью в воспитании и содержании детей, заботе об их здоровье, развитии, обучении, подготовке к общественно полезному труду, привитии им культуры и уважения к законам, историческим и национальным традициям Беларуси, </w:t>
      </w:r>
      <w:r w:rsidRPr="00BF4441">
        <w:rPr>
          <w:rFonts w:ascii="Times New Roman" w:hAnsi="Times New Roman" w:cs="Times New Roman"/>
          <w:b/>
          <w:bCs/>
          <w:sz w:val="28"/>
          <w:szCs w:val="28"/>
        </w:rPr>
        <w:t>награждаются орденом Матери</w:t>
      </w:r>
      <w:r w:rsidRPr="00BF4441">
        <w:rPr>
          <w:rFonts w:ascii="Times New Roman" w:hAnsi="Times New Roman" w:cs="Times New Roman"/>
          <w:sz w:val="28"/>
          <w:szCs w:val="28"/>
        </w:rPr>
        <w:t>.</w:t>
      </w:r>
    </w:p>
    <w:p w14:paraId="70236575"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В случае, если гражданство детей является приобретенным, представление женщины к награждению орденом Матери допускается при условии проживания этих детей на территории Республики Беларусь не менее пяти лет.</w:t>
      </w:r>
    </w:p>
    <w:p w14:paraId="18F83AD5"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Награждение орденом Матери производится при достижении пятым ребенком возраста одного года и при наличии в живых остальных детей этой матери.</w:t>
      </w:r>
    </w:p>
    <w:p w14:paraId="05F5C4A4"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lastRenderedPageBreak/>
        <w:t>При награждении орденом Матери учитываются также дети:</w:t>
      </w:r>
    </w:p>
    <w:p w14:paraId="40857117"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усыновленные (удочеренные) в установленном законодательством порядке, в том числе достигшие совершеннолетия;</w:t>
      </w:r>
    </w:p>
    <w:p w14:paraId="5A504AF5"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погибшие или пропавшие без вести при защите Отечества и его государственных интересов, исполнении гражданского долга по спасению человеческой жизни, обеспечению законности и правопорядка, умершие в результате ранения, увечья, заболевания, полученных при указанных обстоятельствах, или в результате трудового увечья (за исключением случаев, когда трудовое увечье получено по причине алкогольного, наркотического, токсического опьянения, членовредительства) либо профессионального заболевания.</w:t>
      </w:r>
    </w:p>
    <w:p w14:paraId="55587D6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Награждение орденом Матери женщин, усыновивших (удочеривших) ребенка (детей), производится по истечении пяти лет с даты его (их) усыновления (удочерения).</w:t>
      </w:r>
    </w:p>
    <w:p w14:paraId="3ECFE7E8"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Награжденным орденом Матери производится единовременная денежная выплата </w:t>
      </w:r>
      <w:r w:rsidRPr="00BF4441">
        <w:rPr>
          <w:rFonts w:ascii="Times New Roman" w:hAnsi="Times New Roman" w:cs="Times New Roman"/>
          <w:b/>
          <w:bCs/>
          <w:sz w:val="28"/>
          <w:szCs w:val="28"/>
        </w:rPr>
        <w:t>в размере пятикратного БПМ</w:t>
      </w:r>
      <w:r w:rsidRPr="00BF4441">
        <w:rPr>
          <w:rFonts w:ascii="Times New Roman" w:hAnsi="Times New Roman" w:cs="Times New Roman"/>
          <w:sz w:val="28"/>
          <w:szCs w:val="28"/>
        </w:rPr>
        <w:t> (</w:t>
      </w:r>
      <w:r w:rsidRPr="00BF4441">
        <w:rPr>
          <w:rFonts w:ascii="Times New Roman" w:hAnsi="Times New Roman" w:cs="Times New Roman"/>
          <w:i/>
          <w:iCs/>
          <w:sz w:val="28"/>
          <w:szCs w:val="28"/>
        </w:rPr>
        <w:t>Указ Президента Республики Беларусь от 05.03.2005 № 117 «Об объявлении 2006 года Годом матери»</w:t>
      </w:r>
      <w:r w:rsidRPr="00BF4441">
        <w:rPr>
          <w:rFonts w:ascii="Times New Roman" w:hAnsi="Times New Roman" w:cs="Times New Roman"/>
          <w:sz w:val="28"/>
          <w:szCs w:val="28"/>
        </w:rPr>
        <w:t>).</w:t>
      </w:r>
    </w:p>
    <w:p w14:paraId="4900830D"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b/>
          <w:bCs/>
          <w:sz w:val="28"/>
          <w:szCs w:val="28"/>
        </w:rPr>
        <w:t>Женщинам, родившим и воспитавшим девять и более детей и награжденным</w:t>
      </w:r>
      <w:r w:rsidRPr="00BF4441">
        <w:rPr>
          <w:rFonts w:ascii="Times New Roman" w:hAnsi="Times New Roman" w:cs="Times New Roman"/>
          <w:sz w:val="28"/>
          <w:szCs w:val="28"/>
        </w:rPr>
        <w:t> одной из следующих государственных наград СССР или Республики Беларусь: орденом Матери, медалью «Медаль материнства», орденом «Материнская слава», орденом «Мать-героиня» </w:t>
      </w:r>
      <w:r w:rsidRPr="00BF4441">
        <w:rPr>
          <w:rFonts w:ascii="Times New Roman" w:hAnsi="Times New Roman" w:cs="Times New Roman"/>
          <w:b/>
          <w:bCs/>
          <w:sz w:val="28"/>
          <w:szCs w:val="28"/>
        </w:rPr>
        <w:t>устанавливается пенсия за особые заслуги</w:t>
      </w:r>
      <w:r w:rsidRPr="00BF4441">
        <w:rPr>
          <w:rFonts w:ascii="Times New Roman" w:hAnsi="Times New Roman" w:cs="Times New Roman"/>
          <w:sz w:val="28"/>
          <w:szCs w:val="28"/>
        </w:rPr>
        <w:t>.</w:t>
      </w:r>
    </w:p>
    <w:p w14:paraId="33B06669" w14:textId="77777777" w:rsidR="00BF4441" w:rsidRPr="00BF4441" w:rsidRDefault="00BF4441" w:rsidP="00BF4441">
      <w:pPr>
        <w:ind w:firstLine="709"/>
        <w:contextualSpacing/>
        <w:jc w:val="both"/>
        <w:rPr>
          <w:rFonts w:ascii="Times New Roman" w:hAnsi="Times New Roman" w:cs="Times New Roman"/>
          <w:sz w:val="28"/>
          <w:szCs w:val="28"/>
        </w:rPr>
      </w:pPr>
      <w:r w:rsidRPr="00BF4441">
        <w:rPr>
          <w:rFonts w:ascii="Times New Roman" w:hAnsi="Times New Roman" w:cs="Times New Roman"/>
          <w:sz w:val="28"/>
          <w:szCs w:val="28"/>
        </w:rPr>
        <w:t>Матери, которым присвоено звание «Мать-героиня» или которые награждены орденом Матери, орденом «Материнская слава» либо медалью «Медаль материнства», состоящие на учете нуждающихся в улучшении жилищных условий, – если у них среднемесячный совокупный доход на каждого члена семьи не превышает установленного бюджета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w:t>
      </w:r>
      <w:r w:rsidRPr="00BF4441">
        <w:rPr>
          <w:rFonts w:ascii="Times New Roman" w:hAnsi="Times New Roman" w:cs="Times New Roman"/>
          <w:b/>
          <w:bCs/>
          <w:sz w:val="28"/>
          <w:szCs w:val="28"/>
        </w:rPr>
        <w:t>имеют право на получение жилого помещения социального пользования</w:t>
      </w:r>
      <w:r w:rsidRPr="00BF4441">
        <w:rPr>
          <w:rFonts w:ascii="Times New Roman" w:hAnsi="Times New Roman" w:cs="Times New Roman"/>
          <w:sz w:val="28"/>
          <w:szCs w:val="28"/>
        </w:rPr>
        <w:t>.</w:t>
      </w:r>
    </w:p>
    <w:p w14:paraId="158086DF" w14:textId="77777777" w:rsidR="000149CB" w:rsidRDefault="000149CB" w:rsidP="00BF4441">
      <w:pPr>
        <w:contextualSpacing/>
      </w:pPr>
    </w:p>
    <w:sectPr w:rsidR="00014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65FE"/>
    <w:multiLevelType w:val="multilevel"/>
    <w:tmpl w:val="0F8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3267A"/>
    <w:multiLevelType w:val="multilevel"/>
    <w:tmpl w:val="8402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F3C6B"/>
    <w:multiLevelType w:val="multilevel"/>
    <w:tmpl w:val="263C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008574">
    <w:abstractNumId w:val="1"/>
  </w:num>
  <w:num w:numId="2" w16cid:durableId="672999093">
    <w:abstractNumId w:val="2"/>
  </w:num>
  <w:num w:numId="3" w16cid:durableId="91975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27"/>
    <w:rsid w:val="000149CB"/>
    <w:rsid w:val="007F0FAB"/>
    <w:rsid w:val="00AD6E6C"/>
    <w:rsid w:val="00BF4441"/>
    <w:rsid w:val="00C1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36F9"/>
  <w15:chartTrackingRefBased/>
  <w15:docId w15:val="{9A9FE32A-2D5A-4844-B79D-261860B0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16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116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1162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1162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1162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116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16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16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16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62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1162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1162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11627"/>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11627"/>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116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1627"/>
    <w:rPr>
      <w:rFonts w:eastAsiaTheme="majorEastAsia" w:cstheme="majorBidi"/>
      <w:color w:val="595959" w:themeColor="text1" w:themeTint="A6"/>
    </w:rPr>
  </w:style>
  <w:style w:type="character" w:customStyle="1" w:styleId="80">
    <w:name w:val="Заголовок 8 Знак"/>
    <w:basedOn w:val="a0"/>
    <w:link w:val="8"/>
    <w:uiPriority w:val="9"/>
    <w:semiHidden/>
    <w:rsid w:val="00C116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1627"/>
    <w:rPr>
      <w:rFonts w:eastAsiaTheme="majorEastAsia" w:cstheme="majorBidi"/>
      <w:color w:val="272727" w:themeColor="text1" w:themeTint="D8"/>
    </w:rPr>
  </w:style>
  <w:style w:type="paragraph" w:styleId="a3">
    <w:name w:val="Title"/>
    <w:basedOn w:val="a"/>
    <w:next w:val="a"/>
    <w:link w:val="a4"/>
    <w:uiPriority w:val="10"/>
    <w:qFormat/>
    <w:rsid w:val="00C11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1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6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16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1627"/>
    <w:pPr>
      <w:spacing w:before="160"/>
      <w:jc w:val="center"/>
    </w:pPr>
    <w:rPr>
      <w:i/>
      <w:iCs/>
      <w:color w:val="404040" w:themeColor="text1" w:themeTint="BF"/>
    </w:rPr>
  </w:style>
  <w:style w:type="character" w:customStyle="1" w:styleId="22">
    <w:name w:val="Цитата 2 Знак"/>
    <w:basedOn w:val="a0"/>
    <w:link w:val="21"/>
    <w:uiPriority w:val="29"/>
    <w:rsid w:val="00C11627"/>
    <w:rPr>
      <w:i/>
      <w:iCs/>
      <w:color w:val="404040" w:themeColor="text1" w:themeTint="BF"/>
    </w:rPr>
  </w:style>
  <w:style w:type="paragraph" w:styleId="a7">
    <w:name w:val="List Paragraph"/>
    <w:basedOn w:val="a"/>
    <w:uiPriority w:val="34"/>
    <w:qFormat/>
    <w:rsid w:val="00C11627"/>
    <w:pPr>
      <w:ind w:left="720"/>
      <w:contextualSpacing/>
    </w:pPr>
  </w:style>
  <w:style w:type="character" w:styleId="a8">
    <w:name w:val="Intense Emphasis"/>
    <w:basedOn w:val="a0"/>
    <w:uiPriority w:val="21"/>
    <w:qFormat/>
    <w:rsid w:val="00C11627"/>
    <w:rPr>
      <w:i/>
      <w:iCs/>
      <w:color w:val="2E74B5" w:themeColor="accent1" w:themeShade="BF"/>
    </w:rPr>
  </w:style>
  <w:style w:type="paragraph" w:styleId="a9">
    <w:name w:val="Intense Quote"/>
    <w:basedOn w:val="a"/>
    <w:next w:val="a"/>
    <w:link w:val="aa"/>
    <w:uiPriority w:val="30"/>
    <w:qFormat/>
    <w:rsid w:val="00C116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11627"/>
    <w:rPr>
      <w:i/>
      <w:iCs/>
      <w:color w:val="2E74B5" w:themeColor="accent1" w:themeShade="BF"/>
    </w:rPr>
  </w:style>
  <w:style w:type="character" w:styleId="ab">
    <w:name w:val="Intense Reference"/>
    <w:basedOn w:val="a0"/>
    <w:uiPriority w:val="32"/>
    <w:qFormat/>
    <w:rsid w:val="00C1162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3848</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кадров</dc:creator>
  <cp:keywords/>
  <dc:description/>
  <cp:lastModifiedBy>Отдел кадров</cp:lastModifiedBy>
  <cp:revision>2</cp:revision>
  <dcterms:created xsi:type="dcterms:W3CDTF">2026-06-08T06:40:00Z</dcterms:created>
  <dcterms:modified xsi:type="dcterms:W3CDTF">2026-06-08T06:57:00Z</dcterms:modified>
</cp:coreProperties>
</file>