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20AA5" w14:textId="77777777" w:rsidR="00FD776D" w:rsidRDefault="00FD776D" w:rsidP="00FD776D">
      <w:pPr>
        <w:pStyle w:val="a6"/>
        <w:rPr>
          <w:rStyle w:val="a7"/>
        </w:rPr>
      </w:pPr>
      <w:r>
        <w:rPr>
          <w:rStyle w:val="a7"/>
        </w:rPr>
        <w:t>ИНФОРМАЦИЯ О ПРЯМОЙ ПРОДАЖЕ ПУСТУЮЩИХ  ЖИЛЫХ ДОМОВ</w:t>
      </w:r>
    </w:p>
    <w:p w14:paraId="79CF3D58" w14:textId="77777777" w:rsidR="00FD776D" w:rsidRPr="00FD776D" w:rsidRDefault="00FD776D" w:rsidP="00FD776D">
      <w:pPr>
        <w:pStyle w:val="a6"/>
        <w:ind w:firstLine="708"/>
        <w:jc w:val="both"/>
        <w:rPr>
          <w:rStyle w:val="a7"/>
          <w:b w:val="0"/>
          <w:bCs w:val="0"/>
          <w:sz w:val="26"/>
          <w:szCs w:val="26"/>
        </w:rPr>
      </w:pPr>
      <w:r w:rsidRPr="00FD776D">
        <w:rPr>
          <w:rStyle w:val="a7"/>
          <w:b w:val="0"/>
          <w:bCs w:val="0"/>
          <w:sz w:val="26"/>
          <w:szCs w:val="26"/>
        </w:rPr>
        <w:t xml:space="preserve">Вилейский районный исполнительный комитет в соответствии с Указом Президента Республики Беларусь от 24.03.2021 № 116 «Об отчуждении жилых домов в сельской местности и совершенствовании работы с пустующими домами» информирует о продаже следующих пустующих жилых домов: </w:t>
      </w:r>
    </w:p>
    <w:p w14:paraId="41C83385" w14:textId="01B065C8" w:rsidR="007C61B9" w:rsidRDefault="007C61B9" w:rsidP="00B817A9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 выморочного жилого дома: </w:t>
      </w:r>
      <w:r>
        <w:rPr>
          <w:rFonts w:ascii="Times New Roman" w:hAnsi="Times New Roman" w:cs="Times New Roman"/>
          <w:sz w:val="24"/>
          <w:szCs w:val="24"/>
          <w:lang w:val="ru-RU"/>
        </w:rPr>
        <w:t>Минская область, Вилейский район, Хотенчицкий сель</w:t>
      </w:r>
      <w:r w:rsidR="00B817A9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овет, д. Плещаны, ул. Центральная, д. 17. Сведения в ЕГРНИ  отсутствуют.</w:t>
      </w:r>
    </w:p>
    <w:p w14:paraId="386D5214" w14:textId="46805B3E" w:rsidR="007C61B9" w:rsidRDefault="007C61B9" w:rsidP="00B817A9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Сведения о земельном участке: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целевое назначение – Земельный участок для обслуживания одноквартирного жилого дома, расположенный по адресу:  Минская область, Вилейский район, Хотенчицкий с</w:t>
      </w:r>
      <w:r w:rsidR="00B817A9">
        <w:rPr>
          <w:rFonts w:ascii="Times New Roman" w:hAnsi="Times New Roman" w:cs="Times New Roman"/>
          <w:sz w:val="24"/>
          <w:szCs w:val="24"/>
          <w:lang w:val="ru-RU"/>
        </w:rPr>
        <w:t>ельсовет,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д. Плещаны,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00FC">
        <w:rPr>
          <w:rFonts w:ascii="Times New Roman" w:hAnsi="Times New Roman" w:cs="Times New Roman"/>
          <w:sz w:val="24"/>
          <w:szCs w:val="24"/>
          <w:lang w:val="ru-RU"/>
        </w:rPr>
        <w:t>ул. Центральная, 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17. Сведения  в ЕГРНИ  отсутствуют.</w:t>
      </w:r>
    </w:p>
    <w:p w14:paraId="54F29E29" w14:textId="59362066" w:rsidR="007C61B9" w:rsidRDefault="007C61B9" w:rsidP="00B817A9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 выморочном доме: целевое назначение – </w:t>
      </w:r>
      <w:r w:rsidRPr="00823EEA">
        <w:rPr>
          <w:rFonts w:ascii="Times New Roman" w:hAnsi="Times New Roman" w:cs="Times New Roman"/>
          <w:sz w:val="24"/>
          <w:szCs w:val="24"/>
          <w:lang w:val="ru-RU"/>
        </w:rPr>
        <w:t>Здание одноквартирного жилого дома, расположенного  по адресу: Минская область, 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лейский район, Хотенчицкий </w:t>
      </w:r>
      <w:r w:rsidR="00B817A9">
        <w:rPr>
          <w:rFonts w:ascii="Times New Roman" w:hAnsi="Times New Roman" w:cs="Times New Roman"/>
          <w:sz w:val="24"/>
          <w:szCs w:val="24"/>
          <w:lang w:val="ru-RU"/>
        </w:rPr>
        <w:t>сельсовет</w:t>
      </w:r>
      <w:r>
        <w:rPr>
          <w:rFonts w:ascii="Times New Roman" w:hAnsi="Times New Roman" w:cs="Times New Roman"/>
          <w:sz w:val="24"/>
          <w:szCs w:val="24"/>
          <w:lang w:val="ru-RU"/>
        </w:rPr>
        <w:t>,  д.</w:t>
      </w:r>
      <w:r w:rsidR="00B817A9"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Плещаны, </w:t>
      </w:r>
      <w:r w:rsidRPr="00A079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r w:rsidRPr="003000FC">
        <w:rPr>
          <w:rFonts w:ascii="Times New Roman" w:hAnsi="Times New Roman" w:cs="Times New Roman"/>
          <w:sz w:val="24"/>
          <w:szCs w:val="24"/>
          <w:lang w:val="ru-RU"/>
        </w:rPr>
        <w:t>Центральная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>, д.17, общей площадью - 70,0 м.кв., одноэтажный, бревенчатый, фундамент – бутобетонный, полы- доска, отопление печное, водопровод отсутствует, канализация отсутствует. Сведения в ЕГРНИ  отсутствуют.</w:t>
      </w:r>
    </w:p>
    <w:p w14:paraId="7AAA5D03" w14:textId="77777777" w:rsidR="007C61B9" w:rsidRDefault="007C61B9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Цена дома: </w:t>
      </w:r>
      <w:r>
        <w:rPr>
          <w:rFonts w:ascii="Times New Roman" w:hAnsi="Times New Roman" w:cs="Times New Roman"/>
          <w:sz w:val="24"/>
          <w:szCs w:val="24"/>
          <w:lang w:val="ru-RU"/>
        </w:rPr>
        <w:t>45.00 (сорок пять) белорусских рублей;</w:t>
      </w:r>
    </w:p>
    <w:p w14:paraId="74BF3F49" w14:textId="77777777" w:rsidR="007C61B9" w:rsidRDefault="007C61B9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Покупателем выморочного жилого дома возмещаются расходы по опубликованию информации о прямой продажи  выморочного жилого дома.</w:t>
      </w:r>
    </w:p>
    <w:p w14:paraId="67EBD5D1" w14:textId="77777777" w:rsidR="007C61B9" w:rsidRDefault="007C61B9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Контактное лицо: </w:t>
      </w:r>
      <w:r>
        <w:rPr>
          <w:rFonts w:ascii="Times New Roman" w:hAnsi="Times New Roman" w:cs="Times New Roman"/>
          <w:sz w:val="24"/>
          <w:szCs w:val="24"/>
          <w:lang w:val="ru-RU"/>
        </w:rPr>
        <w:t>главный специалист отдела архитектуры и строительства Вилейского райисполкома- Лях Елена Владимировна, тел. 8(01771) 42236; г. Вилейка, ул. Партизанская, 40;  управляющий делами Хотенчицкого сельисполкома – Пузан Татьяна Леонидовна         тел. 8(01771) 37288.</w:t>
      </w:r>
    </w:p>
    <w:p w14:paraId="5DE553AE" w14:textId="77777777" w:rsidR="007C61B9" w:rsidRDefault="007C61B9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314BE6" w14:textId="356B5C47" w:rsidR="00823EEA" w:rsidRDefault="00823EEA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 документов, к</w:t>
      </w:r>
      <w:r w:rsidR="00F76E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оторые необходимо предоставить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претенденту на покупку:</w:t>
      </w:r>
    </w:p>
    <w:p w14:paraId="2B3982E9" w14:textId="77777777" w:rsidR="00823EEA" w:rsidRDefault="00823EEA" w:rsidP="00B817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Заявка по форме, утвержденной постановлением Государственного комитета по им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уществу Республики Беларусь от </w:t>
      </w:r>
      <w:r>
        <w:rPr>
          <w:rFonts w:ascii="Times New Roman" w:hAnsi="Times New Roman" w:cs="Times New Roman"/>
          <w:sz w:val="24"/>
          <w:szCs w:val="24"/>
          <w:lang w:val="ru-RU"/>
        </w:rPr>
        <w:t>23 сентября 2021 г. № 23 (приложение 6);</w:t>
      </w:r>
    </w:p>
    <w:p w14:paraId="585FDBA4" w14:textId="77777777" w:rsidR="00823EEA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Гражданином – копия документа,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 удостоверяющего личность, без </w:t>
      </w:r>
      <w:r>
        <w:rPr>
          <w:rFonts w:ascii="Times New Roman" w:hAnsi="Times New Roman" w:cs="Times New Roman"/>
          <w:sz w:val="24"/>
          <w:szCs w:val="24"/>
          <w:lang w:val="ru-RU"/>
        </w:rPr>
        <w:t>нотариального засвидетельствования;</w:t>
      </w:r>
    </w:p>
    <w:p w14:paraId="707A08DA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Представителем гражданина – доверенность;</w:t>
      </w:r>
    </w:p>
    <w:p w14:paraId="14B29114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Перечень документо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в необходим для предоставления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 предпр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инимателям, юридическим лицам, </w:t>
      </w:r>
      <w:r>
        <w:rPr>
          <w:rFonts w:ascii="Times New Roman" w:hAnsi="Times New Roman" w:cs="Times New Roman"/>
          <w:sz w:val="24"/>
          <w:szCs w:val="24"/>
          <w:lang w:val="ru-RU"/>
        </w:rPr>
        <w:t>консолидированн</w:t>
      </w:r>
      <w:r w:rsidR="00916FA0">
        <w:rPr>
          <w:rFonts w:ascii="Times New Roman" w:hAnsi="Times New Roman" w:cs="Times New Roman"/>
          <w:sz w:val="24"/>
          <w:szCs w:val="24"/>
          <w:lang w:val="ru-RU"/>
        </w:rPr>
        <w:t xml:space="preserve">ым участникам, указан в пункте </w:t>
      </w:r>
      <w:r>
        <w:rPr>
          <w:rFonts w:ascii="Times New Roman" w:hAnsi="Times New Roman" w:cs="Times New Roman"/>
          <w:sz w:val="24"/>
          <w:szCs w:val="24"/>
          <w:lang w:val="ru-RU"/>
        </w:rPr>
        <w:t>44 Положения.</w:t>
      </w:r>
    </w:p>
    <w:p w14:paraId="217465BD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6FC35A" w14:textId="28F727B6" w:rsidR="00E750FB" w:rsidRPr="007A6115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 предоставления документов: 30 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дней с момента опубликования 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(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6A06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86A0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5146B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по  </w:t>
      </w:r>
      <w:r w:rsidR="00286A06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286A0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включительно)</w:t>
      </w:r>
    </w:p>
    <w:p w14:paraId="1FA6164F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B29A88" w14:textId="77777777" w:rsidR="00E750FB" w:rsidRDefault="00C865C7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претендентам</w:t>
      </w:r>
      <w:r w:rsidR="001F0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на покупку указанного дома необходимо подавать лично либо через своего представителя в отдел архитектуры и строительства  Вилейского районного исполнительного комитета ( Минская область, г. Вилейка, ул. Партизанская, 40</w:t>
      </w:r>
      <w:r>
        <w:rPr>
          <w:rFonts w:ascii="Times New Roman" w:hAnsi="Times New Roman" w:cs="Times New Roman"/>
          <w:sz w:val="24"/>
          <w:szCs w:val="24"/>
          <w:lang w:val="ru-RU"/>
        </w:rPr>
        <w:t>, кабинет 6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DF3855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1086B" w14:textId="66E05409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 о прямой продаже  выморочного жилого дома размещена на официальном сайте Вилейского районного исполнительного комитета</w:t>
      </w:r>
      <w:r w:rsidR="00D9742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4" w:history="1"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vileyka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gov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by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deloyym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rudyam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vekhie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i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doma</w:t>
        </w:r>
      </w:hyperlink>
      <w:r w:rsidR="000B301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4704D096" w14:textId="1EC2D2E0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320A0AF" w14:textId="05C13417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FF81A04" w14:textId="4C0AE61E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92ADE7E" w14:textId="5CA6808E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A9EC04B" w14:textId="3743EEFD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4342F8F" w14:textId="21115E03" w:rsidR="005D71EA" w:rsidRDefault="005D71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250637F" w14:textId="5105C0C6" w:rsidR="005D71EA" w:rsidRDefault="005D71EA" w:rsidP="005D71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4C14A43" wp14:editId="7C63E6C4">
            <wp:extent cx="5940425" cy="5209584"/>
            <wp:effectExtent l="0" t="0" r="3175" b="0"/>
            <wp:docPr id="14" name="Рисунок 14" descr="D:\Хотенчицкий сельский исполнительный комитет\СельскийСовет\Work\ПУТЕВЫЕ  ЛИСТЫ\Рабочий стол 11.12.2017\Документы\ПАСП\д.Плещаны, ул. Центральная, д. 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D:\Хотенчицкий сельский исполнительный комитет\СельскийСовет\Work\ПУТЕВЫЕ  ЛИСТЫ\Рабочий стол 11.12.2017\Документы\ПАСП\д.Плещаны, ул. Центральная, д. 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2CCE4F" w14:textId="77777777" w:rsidR="00622D52" w:rsidRDefault="00622D52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3F37395" w14:textId="77777777" w:rsidR="00622D52" w:rsidRDefault="00622D52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DA5EE86" w14:textId="77777777"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11BC6AE4" w14:textId="77777777"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45D6900" w14:textId="4702A291" w:rsidR="00622D52" w:rsidRPr="000B3012" w:rsidRDefault="00622D52" w:rsidP="00622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sectPr w:rsidR="00622D52" w:rsidRPr="000B3012" w:rsidSect="00E131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F2"/>
    <w:rsid w:val="000B3012"/>
    <w:rsid w:val="00171CD8"/>
    <w:rsid w:val="001F0085"/>
    <w:rsid w:val="00286A06"/>
    <w:rsid w:val="003000FC"/>
    <w:rsid w:val="0035240B"/>
    <w:rsid w:val="003B78B5"/>
    <w:rsid w:val="0050086E"/>
    <w:rsid w:val="005D71EA"/>
    <w:rsid w:val="005E4F33"/>
    <w:rsid w:val="00622D52"/>
    <w:rsid w:val="007039BD"/>
    <w:rsid w:val="0075146B"/>
    <w:rsid w:val="007A329C"/>
    <w:rsid w:val="007A6115"/>
    <w:rsid w:val="007C61B9"/>
    <w:rsid w:val="00823EEA"/>
    <w:rsid w:val="00831281"/>
    <w:rsid w:val="008E1290"/>
    <w:rsid w:val="00916FA0"/>
    <w:rsid w:val="00966CAA"/>
    <w:rsid w:val="009D6415"/>
    <w:rsid w:val="00A0791A"/>
    <w:rsid w:val="00AB5AF3"/>
    <w:rsid w:val="00B166AE"/>
    <w:rsid w:val="00B2055C"/>
    <w:rsid w:val="00B817A9"/>
    <w:rsid w:val="00B86950"/>
    <w:rsid w:val="00BA2689"/>
    <w:rsid w:val="00C85E79"/>
    <w:rsid w:val="00C865C7"/>
    <w:rsid w:val="00CE1FFD"/>
    <w:rsid w:val="00D85DEE"/>
    <w:rsid w:val="00D97427"/>
    <w:rsid w:val="00E131F2"/>
    <w:rsid w:val="00E750FB"/>
    <w:rsid w:val="00F25BA6"/>
    <w:rsid w:val="00F76E29"/>
    <w:rsid w:val="00F846AB"/>
    <w:rsid w:val="00FA2120"/>
    <w:rsid w:val="00FC1B61"/>
    <w:rsid w:val="00FC3740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E72E"/>
  <w15:chartTrackingRefBased/>
  <w15:docId w15:val="{AE1DCF28-76F4-4DF1-9DA8-9EDEDD1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6B"/>
    <w:rPr>
      <w:rFonts w:ascii="Segoe UI" w:hAnsi="Segoe UI" w:cs="Segoe UI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0B301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D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D7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ileyka.gov.by/deloyym-rudyam/vekhie-i-do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Hotenchici</dc:creator>
  <cp:keywords/>
  <dc:description/>
  <cp:lastModifiedBy>User</cp:lastModifiedBy>
  <cp:revision>14</cp:revision>
  <cp:lastPrinted>2025-04-11T06:31:00Z</cp:lastPrinted>
  <dcterms:created xsi:type="dcterms:W3CDTF">2025-09-29T11:25:00Z</dcterms:created>
  <dcterms:modified xsi:type="dcterms:W3CDTF">2026-04-02T06:57:00Z</dcterms:modified>
</cp:coreProperties>
</file>