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4A" w:rsidRPr="00CA416C" w:rsidRDefault="00CA416C" w:rsidP="00CA416C">
      <w:pPr>
        <w:spacing w:after="0" w:line="240" w:lineRule="auto"/>
        <w:jc w:val="center"/>
        <w:rPr>
          <w:rFonts w:ascii="Times New Roman" w:hAnsi="Times New Roman" w:cs="Times New Roman"/>
          <w:b/>
          <w:sz w:val="28"/>
          <w:szCs w:val="28"/>
        </w:rPr>
      </w:pPr>
      <w:r w:rsidRPr="00CA416C">
        <w:rPr>
          <w:rFonts w:ascii="Times New Roman" w:hAnsi="Times New Roman" w:cs="Times New Roman"/>
          <w:b/>
          <w:sz w:val="28"/>
          <w:szCs w:val="28"/>
        </w:rPr>
        <w:t>Государственное учреждение образования</w:t>
      </w:r>
    </w:p>
    <w:p w:rsidR="00CA416C" w:rsidRPr="00CA416C" w:rsidRDefault="00CA416C" w:rsidP="00CA416C">
      <w:pPr>
        <w:spacing w:after="0" w:line="240" w:lineRule="auto"/>
        <w:jc w:val="center"/>
        <w:rPr>
          <w:rFonts w:ascii="Times New Roman" w:hAnsi="Times New Roman" w:cs="Times New Roman"/>
          <w:b/>
          <w:sz w:val="28"/>
          <w:szCs w:val="28"/>
        </w:rPr>
      </w:pPr>
      <w:r w:rsidRPr="00CA416C">
        <w:rPr>
          <w:rFonts w:ascii="Times New Roman" w:hAnsi="Times New Roman" w:cs="Times New Roman"/>
          <w:b/>
          <w:sz w:val="28"/>
          <w:szCs w:val="28"/>
        </w:rPr>
        <w:t xml:space="preserve">«Вилейская детская школа искусств </w:t>
      </w:r>
    </w:p>
    <w:p w:rsidR="00CA416C" w:rsidRPr="00CA416C" w:rsidRDefault="00CA416C" w:rsidP="00CA416C">
      <w:pPr>
        <w:spacing w:after="0" w:line="240" w:lineRule="auto"/>
        <w:jc w:val="center"/>
        <w:rPr>
          <w:rFonts w:ascii="Times New Roman" w:hAnsi="Times New Roman" w:cs="Times New Roman"/>
          <w:b/>
          <w:sz w:val="28"/>
          <w:szCs w:val="28"/>
        </w:rPr>
      </w:pPr>
      <w:r w:rsidRPr="00CA416C">
        <w:rPr>
          <w:rFonts w:ascii="Times New Roman" w:hAnsi="Times New Roman" w:cs="Times New Roman"/>
          <w:b/>
          <w:sz w:val="28"/>
          <w:szCs w:val="28"/>
        </w:rPr>
        <w:t xml:space="preserve">имени Михаила Антоновича </w:t>
      </w:r>
      <w:proofErr w:type="spellStart"/>
      <w:r w:rsidRPr="00CA416C">
        <w:rPr>
          <w:rFonts w:ascii="Times New Roman" w:hAnsi="Times New Roman" w:cs="Times New Roman"/>
          <w:b/>
          <w:sz w:val="28"/>
          <w:szCs w:val="28"/>
        </w:rPr>
        <w:t>Козинца</w:t>
      </w:r>
      <w:proofErr w:type="spellEnd"/>
      <w:r w:rsidRPr="00CA416C">
        <w:rPr>
          <w:rFonts w:ascii="Times New Roman" w:hAnsi="Times New Roman" w:cs="Times New Roman"/>
          <w:b/>
          <w:sz w:val="28"/>
          <w:szCs w:val="28"/>
        </w:rPr>
        <w:t>»</w:t>
      </w:r>
    </w:p>
    <w:p w:rsidR="00CA416C" w:rsidRPr="00CA416C" w:rsidRDefault="00CA416C" w:rsidP="00CA416C">
      <w:pPr>
        <w:spacing w:after="0" w:line="240" w:lineRule="auto"/>
        <w:jc w:val="center"/>
        <w:rPr>
          <w:rFonts w:ascii="Times New Roman" w:hAnsi="Times New Roman" w:cs="Times New Roman"/>
          <w:b/>
          <w:sz w:val="28"/>
          <w:szCs w:val="28"/>
        </w:rPr>
      </w:pPr>
    </w:p>
    <w:p w:rsidR="00CA416C" w:rsidRPr="00CA416C" w:rsidRDefault="00CA416C" w:rsidP="00CA416C">
      <w:pPr>
        <w:spacing w:after="0" w:line="240" w:lineRule="auto"/>
        <w:jc w:val="center"/>
        <w:rPr>
          <w:rFonts w:ascii="Times New Roman" w:hAnsi="Times New Roman" w:cs="Times New Roman"/>
          <w:b/>
          <w:sz w:val="28"/>
          <w:szCs w:val="28"/>
        </w:rPr>
      </w:pPr>
      <w:r w:rsidRPr="00CA416C">
        <w:rPr>
          <w:rFonts w:ascii="Times New Roman" w:hAnsi="Times New Roman" w:cs="Times New Roman"/>
          <w:b/>
          <w:sz w:val="28"/>
          <w:szCs w:val="28"/>
        </w:rPr>
        <w:t>Гуманитарный проект</w:t>
      </w:r>
    </w:p>
    <w:p w:rsidR="00CA416C" w:rsidRPr="00CA416C" w:rsidRDefault="00CA416C" w:rsidP="00CA416C">
      <w:pPr>
        <w:spacing w:after="0" w:line="240" w:lineRule="auto"/>
        <w:jc w:val="center"/>
        <w:rPr>
          <w:rFonts w:ascii="Times New Roman" w:hAnsi="Times New Roman" w:cs="Times New Roman"/>
          <w:b/>
          <w:sz w:val="28"/>
          <w:szCs w:val="28"/>
        </w:rPr>
      </w:pPr>
      <w:r w:rsidRPr="00CA416C">
        <w:rPr>
          <w:rFonts w:ascii="Times New Roman" w:hAnsi="Times New Roman" w:cs="Times New Roman"/>
          <w:b/>
          <w:sz w:val="28"/>
          <w:szCs w:val="28"/>
        </w:rPr>
        <w:t xml:space="preserve"> «Музыкальный инклюзив»</w:t>
      </w:r>
    </w:p>
    <w:p w:rsidR="00CA416C" w:rsidRPr="00CA416C" w:rsidRDefault="00CA416C" w:rsidP="00CA416C">
      <w:pPr>
        <w:spacing w:after="0" w:line="240" w:lineRule="auto"/>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9571"/>
      </w:tblGrid>
      <w:tr w:rsidR="00F5554A" w:rsidTr="00F5554A">
        <w:tc>
          <w:tcPr>
            <w:tcW w:w="9571" w:type="dxa"/>
          </w:tcPr>
          <w:p w:rsidR="00F5554A" w:rsidRPr="00022E45" w:rsidRDefault="00CA416C" w:rsidP="00CA416C">
            <w:pPr>
              <w:pStyle w:val="a8"/>
              <w:numPr>
                <w:ilvl w:val="0"/>
                <w:numId w:val="7"/>
              </w:numPr>
              <w:rPr>
                <w:rFonts w:ascii="Times New Roman" w:eastAsia="Times New Roman" w:hAnsi="Times New Roman" w:cs="Times New Roman"/>
                <w:sz w:val="28"/>
                <w:szCs w:val="28"/>
              </w:rPr>
            </w:pPr>
            <w:r w:rsidRPr="00CA416C">
              <w:rPr>
                <w:rFonts w:ascii="Times New Roman" w:eastAsia="Times New Roman" w:hAnsi="Times New Roman" w:cs="Times New Roman"/>
                <w:b/>
                <w:sz w:val="28"/>
                <w:szCs w:val="28"/>
              </w:rPr>
              <w:t>Наименование проекта:</w:t>
            </w:r>
            <w:r>
              <w:rPr>
                <w:rFonts w:ascii="Times New Roman" w:eastAsia="Times New Roman" w:hAnsi="Times New Roman" w:cs="Times New Roman"/>
                <w:sz w:val="28"/>
                <w:szCs w:val="28"/>
              </w:rPr>
              <w:t xml:space="preserve">  « Музыкальный инклюзив»</w:t>
            </w:r>
          </w:p>
        </w:tc>
      </w:tr>
      <w:tr w:rsidR="00F5554A" w:rsidTr="00F5554A">
        <w:tc>
          <w:tcPr>
            <w:tcW w:w="9571" w:type="dxa"/>
          </w:tcPr>
          <w:p w:rsidR="00F5554A" w:rsidRPr="00022E45" w:rsidRDefault="00F5554A" w:rsidP="00CA416C">
            <w:pPr>
              <w:pStyle w:val="a8"/>
              <w:numPr>
                <w:ilvl w:val="0"/>
                <w:numId w:val="7"/>
              </w:numPr>
              <w:rPr>
                <w:rFonts w:ascii="Times New Roman" w:eastAsia="Times New Roman" w:hAnsi="Times New Roman" w:cs="Times New Roman"/>
                <w:sz w:val="28"/>
                <w:szCs w:val="28"/>
              </w:rPr>
            </w:pPr>
            <w:r w:rsidRPr="00CA416C">
              <w:rPr>
                <w:rFonts w:ascii="Times New Roman" w:eastAsia="Times New Roman" w:hAnsi="Times New Roman" w:cs="Times New Roman"/>
                <w:b/>
                <w:sz w:val="28"/>
                <w:szCs w:val="28"/>
              </w:rPr>
              <w:t>Срок реализации проекта</w:t>
            </w:r>
            <w:r w:rsidRPr="00022E45">
              <w:rPr>
                <w:rFonts w:ascii="Times New Roman" w:eastAsia="Times New Roman" w:hAnsi="Times New Roman" w:cs="Times New Roman"/>
                <w:sz w:val="28"/>
                <w:szCs w:val="28"/>
              </w:rPr>
              <w:t xml:space="preserve">: </w:t>
            </w:r>
            <w:r w:rsidR="00CA416C">
              <w:rPr>
                <w:rFonts w:ascii="Times New Roman" w:eastAsia="Times New Roman" w:hAnsi="Times New Roman" w:cs="Times New Roman"/>
                <w:sz w:val="28"/>
                <w:szCs w:val="28"/>
              </w:rPr>
              <w:t>24</w:t>
            </w:r>
            <w:r w:rsidRPr="00022E45">
              <w:rPr>
                <w:rFonts w:ascii="Times New Roman" w:eastAsia="Times New Roman" w:hAnsi="Times New Roman" w:cs="Times New Roman"/>
                <w:sz w:val="28"/>
                <w:szCs w:val="28"/>
              </w:rPr>
              <w:t xml:space="preserve"> месяц</w:t>
            </w:r>
            <w:r w:rsidR="00CA416C">
              <w:rPr>
                <w:rFonts w:ascii="Times New Roman" w:eastAsia="Times New Roman" w:hAnsi="Times New Roman" w:cs="Times New Roman"/>
                <w:sz w:val="28"/>
                <w:szCs w:val="28"/>
              </w:rPr>
              <w:t>а</w:t>
            </w:r>
          </w:p>
        </w:tc>
      </w:tr>
      <w:tr w:rsidR="00F5554A" w:rsidTr="00F5554A">
        <w:tc>
          <w:tcPr>
            <w:tcW w:w="9571" w:type="dxa"/>
          </w:tcPr>
          <w:p w:rsidR="00F5554A" w:rsidRPr="00022E45" w:rsidRDefault="00F5554A" w:rsidP="00022E45">
            <w:pPr>
              <w:pStyle w:val="a8"/>
              <w:numPr>
                <w:ilvl w:val="0"/>
                <w:numId w:val="6"/>
              </w:numPr>
              <w:jc w:val="both"/>
              <w:rPr>
                <w:rFonts w:ascii="Times New Roman" w:eastAsia="Times New Roman" w:hAnsi="Times New Roman" w:cs="Times New Roman"/>
                <w:sz w:val="28"/>
                <w:szCs w:val="28"/>
              </w:rPr>
            </w:pPr>
            <w:r w:rsidRPr="00CA416C">
              <w:rPr>
                <w:rFonts w:ascii="Times New Roman" w:eastAsia="Times New Roman" w:hAnsi="Times New Roman" w:cs="Times New Roman"/>
                <w:b/>
                <w:sz w:val="28"/>
                <w:szCs w:val="28"/>
              </w:rPr>
              <w:t>Организация – заявитель, предлагающая проект:</w:t>
            </w:r>
            <w:r w:rsidRPr="00022E45">
              <w:rPr>
                <w:rFonts w:ascii="Times New Roman" w:eastAsia="Times New Roman" w:hAnsi="Times New Roman" w:cs="Times New Roman"/>
                <w:sz w:val="28"/>
                <w:szCs w:val="28"/>
              </w:rPr>
              <w:t xml:space="preserve"> государственное учреждение  образования  «Вилейская детская школа искусств имени Михаила Антоновича </w:t>
            </w:r>
            <w:proofErr w:type="spellStart"/>
            <w:r w:rsidRPr="00022E45">
              <w:rPr>
                <w:rFonts w:ascii="Times New Roman" w:eastAsia="Times New Roman" w:hAnsi="Times New Roman" w:cs="Times New Roman"/>
                <w:sz w:val="28"/>
                <w:szCs w:val="28"/>
              </w:rPr>
              <w:t>Козинца</w:t>
            </w:r>
            <w:proofErr w:type="spellEnd"/>
            <w:r w:rsidRPr="00022E45">
              <w:rPr>
                <w:rFonts w:ascii="Times New Roman" w:eastAsia="Times New Roman" w:hAnsi="Times New Roman" w:cs="Times New Roman"/>
                <w:sz w:val="28"/>
                <w:szCs w:val="28"/>
              </w:rPr>
              <w:t>»</w:t>
            </w:r>
          </w:p>
        </w:tc>
      </w:tr>
      <w:tr w:rsidR="00356F9A" w:rsidTr="00F5554A">
        <w:tc>
          <w:tcPr>
            <w:tcW w:w="9571" w:type="dxa"/>
          </w:tcPr>
          <w:p w:rsidR="00356F9A" w:rsidRPr="00356F9A" w:rsidRDefault="00356F9A" w:rsidP="00356F9A">
            <w:pPr>
              <w:pStyle w:val="a8"/>
              <w:numPr>
                <w:ilvl w:val="0"/>
                <w:numId w:val="6"/>
              </w:numPr>
              <w:jc w:val="both"/>
              <w:rPr>
                <w:rFonts w:ascii="Times New Roman" w:eastAsia="Times New Roman" w:hAnsi="Times New Roman" w:cs="Times New Roman"/>
                <w:b/>
                <w:sz w:val="28"/>
                <w:szCs w:val="28"/>
              </w:rPr>
            </w:pPr>
            <w:r w:rsidRPr="00356F9A">
              <w:rPr>
                <w:rFonts w:ascii="Times New Roman" w:eastAsia="Times New Roman" w:hAnsi="Times New Roman" w:cs="Times New Roman"/>
                <w:b/>
                <w:sz w:val="28"/>
                <w:szCs w:val="28"/>
              </w:rPr>
              <w:t>Цель проекта:</w:t>
            </w:r>
            <w:r w:rsidRPr="00F5554A">
              <w:rPr>
                <w:rFonts w:ascii="Times New Roman" w:eastAsia="Times New Roman" w:hAnsi="Times New Roman" w:cs="Times New Roman"/>
                <w:sz w:val="28"/>
                <w:szCs w:val="28"/>
              </w:rPr>
              <w:t xml:space="preserve">  </w:t>
            </w:r>
            <w:r w:rsidRPr="00F5554A">
              <w:rPr>
                <w:rFonts w:ascii="Times New Roman" w:eastAsia="Times New Roman" w:hAnsi="Times New Roman" w:cs="Times New Roman"/>
                <w:sz w:val="28"/>
                <w:szCs w:val="28"/>
              </w:rPr>
              <w:tab/>
              <w:t>создание условий для обучения игре на музыкальных инструментах  дет</w:t>
            </w:r>
            <w:r>
              <w:rPr>
                <w:rFonts w:ascii="Times New Roman" w:eastAsia="Times New Roman" w:hAnsi="Times New Roman" w:cs="Times New Roman"/>
                <w:sz w:val="28"/>
                <w:szCs w:val="28"/>
              </w:rPr>
              <w:t>ей</w:t>
            </w:r>
            <w:r w:rsidRPr="00F5554A">
              <w:rPr>
                <w:rFonts w:ascii="Times New Roman" w:eastAsia="Times New Roman" w:hAnsi="Times New Roman" w:cs="Times New Roman"/>
                <w:sz w:val="28"/>
                <w:szCs w:val="28"/>
              </w:rPr>
              <w:t xml:space="preserve"> с особенностями психофизического развития</w:t>
            </w:r>
            <w:r>
              <w:rPr>
                <w:rFonts w:ascii="Times New Roman" w:eastAsia="Times New Roman" w:hAnsi="Times New Roman" w:cs="Times New Roman"/>
                <w:sz w:val="28"/>
                <w:szCs w:val="28"/>
              </w:rPr>
              <w:t xml:space="preserve">, в </w:t>
            </w:r>
            <w:r w:rsidRPr="00F5554A">
              <w:rPr>
                <w:rFonts w:ascii="Times New Roman" w:eastAsia="Times New Roman" w:hAnsi="Times New Roman" w:cs="Times New Roman"/>
                <w:sz w:val="28"/>
                <w:szCs w:val="28"/>
              </w:rPr>
              <w:t>том числе с расстройствами аутистического спектра.</w:t>
            </w:r>
          </w:p>
        </w:tc>
      </w:tr>
      <w:tr w:rsidR="00F5554A" w:rsidTr="00F5554A">
        <w:tc>
          <w:tcPr>
            <w:tcW w:w="9571" w:type="dxa"/>
          </w:tcPr>
          <w:p w:rsidR="00356F9A" w:rsidRDefault="00F5554A" w:rsidP="00356F9A">
            <w:pPr>
              <w:pStyle w:val="a8"/>
              <w:numPr>
                <w:ilvl w:val="0"/>
                <w:numId w:val="6"/>
              </w:numPr>
              <w:jc w:val="both"/>
              <w:rPr>
                <w:rFonts w:ascii="Times New Roman" w:eastAsia="Times New Roman" w:hAnsi="Times New Roman" w:cs="Times New Roman"/>
                <w:b/>
                <w:sz w:val="28"/>
                <w:szCs w:val="28"/>
              </w:rPr>
            </w:pPr>
            <w:r w:rsidRPr="00356F9A">
              <w:rPr>
                <w:rFonts w:ascii="Times New Roman" w:eastAsia="Times New Roman" w:hAnsi="Times New Roman" w:cs="Times New Roman"/>
                <w:b/>
                <w:sz w:val="28"/>
                <w:szCs w:val="28"/>
              </w:rPr>
              <w:t xml:space="preserve">Задачи, планируемые к выполнению в рамках реализации проекта: </w:t>
            </w:r>
          </w:p>
          <w:p w:rsidR="00F5554A" w:rsidRPr="00356F9A" w:rsidRDefault="00F5554A" w:rsidP="00356F9A">
            <w:pPr>
              <w:pStyle w:val="a8"/>
              <w:numPr>
                <w:ilvl w:val="0"/>
                <w:numId w:val="17"/>
              </w:numPr>
              <w:jc w:val="both"/>
              <w:rPr>
                <w:rFonts w:ascii="Times New Roman" w:eastAsia="Times New Roman" w:hAnsi="Times New Roman" w:cs="Times New Roman"/>
                <w:b/>
                <w:sz w:val="28"/>
                <w:szCs w:val="28"/>
              </w:rPr>
            </w:pPr>
            <w:r w:rsidRPr="00356F9A">
              <w:rPr>
                <w:rFonts w:ascii="Times New Roman" w:eastAsia="Times New Roman" w:hAnsi="Times New Roman" w:cs="Times New Roman"/>
                <w:color w:val="000000"/>
                <w:sz w:val="28"/>
                <w:szCs w:val="28"/>
              </w:rPr>
              <w:t>предостав</w:t>
            </w:r>
            <w:r w:rsidR="00022E45" w:rsidRPr="00356F9A">
              <w:rPr>
                <w:rFonts w:ascii="Times New Roman" w:eastAsia="Times New Roman" w:hAnsi="Times New Roman" w:cs="Times New Roman"/>
                <w:color w:val="000000"/>
                <w:sz w:val="28"/>
                <w:szCs w:val="28"/>
              </w:rPr>
              <w:t>ить</w:t>
            </w:r>
            <w:r w:rsidRPr="00356F9A">
              <w:rPr>
                <w:rFonts w:ascii="Times New Roman" w:eastAsia="Times New Roman" w:hAnsi="Times New Roman" w:cs="Times New Roman"/>
                <w:color w:val="000000"/>
                <w:sz w:val="28"/>
                <w:szCs w:val="28"/>
              </w:rPr>
              <w:t xml:space="preserve"> детям с особенностями психофизического развития,      в том числе с расстройствами аутистического спектра, равны</w:t>
            </w:r>
            <w:r w:rsidR="00022E45" w:rsidRPr="00356F9A">
              <w:rPr>
                <w:rFonts w:ascii="Times New Roman" w:eastAsia="Times New Roman" w:hAnsi="Times New Roman" w:cs="Times New Roman"/>
                <w:color w:val="000000"/>
                <w:sz w:val="28"/>
                <w:szCs w:val="28"/>
              </w:rPr>
              <w:t>е</w:t>
            </w:r>
            <w:r w:rsidRPr="00356F9A">
              <w:rPr>
                <w:rFonts w:ascii="Times New Roman" w:eastAsia="Times New Roman" w:hAnsi="Times New Roman" w:cs="Times New Roman"/>
                <w:color w:val="000000"/>
                <w:sz w:val="28"/>
                <w:szCs w:val="28"/>
              </w:rPr>
              <w:t xml:space="preserve">  возможност</w:t>
            </w:r>
            <w:r w:rsidR="00022E45" w:rsidRPr="00356F9A">
              <w:rPr>
                <w:rFonts w:ascii="Times New Roman" w:eastAsia="Times New Roman" w:hAnsi="Times New Roman" w:cs="Times New Roman"/>
                <w:color w:val="000000"/>
                <w:sz w:val="28"/>
                <w:szCs w:val="28"/>
              </w:rPr>
              <w:t>и</w:t>
            </w:r>
            <w:r w:rsidRPr="00356F9A">
              <w:rPr>
                <w:rFonts w:ascii="Times New Roman" w:eastAsia="Times New Roman" w:hAnsi="Times New Roman" w:cs="Times New Roman"/>
                <w:color w:val="000000"/>
                <w:sz w:val="28"/>
                <w:szCs w:val="28"/>
              </w:rPr>
              <w:t xml:space="preserve"> для реализации прав и свобод, </w:t>
            </w:r>
            <w:r w:rsidR="00022E45" w:rsidRPr="00356F9A">
              <w:rPr>
                <w:rFonts w:ascii="Times New Roman" w:eastAsia="Times New Roman" w:hAnsi="Times New Roman" w:cs="Times New Roman"/>
                <w:color w:val="000000"/>
                <w:sz w:val="28"/>
                <w:szCs w:val="28"/>
              </w:rPr>
              <w:t xml:space="preserve">социальной интеграции </w:t>
            </w:r>
            <w:r w:rsidRPr="00356F9A">
              <w:rPr>
                <w:rFonts w:ascii="Times New Roman" w:eastAsia="Times New Roman" w:hAnsi="Times New Roman" w:cs="Times New Roman"/>
                <w:color w:val="000000"/>
                <w:sz w:val="28"/>
                <w:szCs w:val="28"/>
              </w:rPr>
              <w:t>музыкального развития и получения  навыков игры на музыкальных инструментах в детском учреждении дополнительного образования</w:t>
            </w:r>
            <w:r w:rsidR="00022E45" w:rsidRPr="00356F9A">
              <w:rPr>
                <w:rFonts w:ascii="Times New Roman" w:eastAsia="Times New Roman" w:hAnsi="Times New Roman" w:cs="Times New Roman"/>
                <w:color w:val="000000"/>
                <w:sz w:val="28"/>
                <w:szCs w:val="28"/>
              </w:rPr>
              <w:t xml:space="preserve"> детей и молодежи</w:t>
            </w:r>
            <w:r w:rsidRPr="00356F9A">
              <w:rPr>
                <w:rFonts w:ascii="Times New Roman" w:eastAsia="Times New Roman" w:hAnsi="Times New Roman" w:cs="Times New Roman"/>
                <w:color w:val="000000"/>
                <w:sz w:val="28"/>
                <w:szCs w:val="28"/>
              </w:rPr>
              <w:t xml:space="preserve">; </w:t>
            </w:r>
          </w:p>
          <w:p w:rsidR="00F5554A" w:rsidRPr="00356F9A" w:rsidRDefault="00F5554A" w:rsidP="00356F9A">
            <w:pPr>
              <w:pStyle w:val="a8"/>
              <w:numPr>
                <w:ilvl w:val="0"/>
                <w:numId w:val="17"/>
              </w:numPr>
              <w:pBdr>
                <w:top w:val="nil"/>
                <w:left w:val="nil"/>
                <w:bottom w:val="nil"/>
                <w:right w:val="nil"/>
                <w:between w:val="nil"/>
              </w:pBdr>
              <w:jc w:val="both"/>
              <w:rPr>
                <w:rFonts w:ascii="Times New Roman" w:hAnsi="Times New Roman" w:cs="Times New Roman"/>
                <w:color w:val="000000"/>
                <w:sz w:val="28"/>
                <w:szCs w:val="28"/>
              </w:rPr>
            </w:pPr>
            <w:r w:rsidRPr="00356F9A">
              <w:rPr>
                <w:rFonts w:ascii="Times New Roman" w:eastAsia="Times New Roman" w:hAnsi="Times New Roman" w:cs="Times New Roman"/>
                <w:color w:val="000000"/>
                <w:sz w:val="28"/>
                <w:szCs w:val="28"/>
              </w:rPr>
              <w:t>разрабо</w:t>
            </w:r>
            <w:r w:rsidR="00022E45" w:rsidRPr="00356F9A">
              <w:rPr>
                <w:rFonts w:ascii="Times New Roman" w:eastAsia="Times New Roman" w:hAnsi="Times New Roman" w:cs="Times New Roman"/>
                <w:color w:val="000000"/>
                <w:sz w:val="28"/>
                <w:szCs w:val="28"/>
              </w:rPr>
              <w:t>тать</w:t>
            </w:r>
            <w:r w:rsidRPr="00356F9A">
              <w:rPr>
                <w:rFonts w:ascii="Times New Roman" w:eastAsia="Times New Roman" w:hAnsi="Times New Roman" w:cs="Times New Roman"/>
                <w:color w:val="000000"/>
                <w:sz w:val="28"/>
                <w:szCs w:val="28"/>
              </w:rPr>
              <w:t xml:space="preserve"> программы по обучению</w:t>
            </w:r>
            <w:r w:rsidR="00022E45" w:rsidRPr="00356F9A">
              <w:rPr>
                <w:rFonts w:ascii="Times New Roman" w:eastAsia="Times New Roman" w:hAnsi="Times New Roman" w:cs="Times New Roman"/>
                <w:color w:val="000000"/>
                <w:sz w:val="28"/>
                <w:szCs w:val="28"/>
              </w:rPr>
              <w:t xml:space="preserve"> игре</w:t>
            </w:r>
            <w:r w:rsidRPr="00356F9A">
              <w:rPr>
                <w:rFonts w:ascii="Times New Roman" w:eastAsia="Times New Roman" w:hAnsi="Times New Roman" w:cs="Times New Roman"/>
                <w:color w:val="000000"/>
                <w:sz w:val="28"/>
                <w:szCs w:val="28"/>
              </w:rPr>
              <w:t xml:space="preserve"> на музыкальных инструментах детей с особенностями психофизического развития, в том числе с расстройствами аутистического спектра;</w:t>
            </w:r>
          </w:p>
          <w:p w:rsidR="00F5554A" w:rsidRPr="00356F9A" w:rsidRDefault="00F5554A" w:rsidP="00356F9A">
            <w:pPr>
              <w:pStyle w:val="a8"/>
              <w:numPr>
                <w:ilvl w:val="0"/>
                <w:numId w:val="17"/>
              </w:numPr>
              <w:pBdr>
                <w:top w:val="nil"/>
                <w:left w:val="nil"/>
                <w:bottom w:val="nil"/>
                <w:right w:val="nil"/>
                <w:between w:val="nil"/>
              </w:pBdr>
              <w:jc w:val="both"/>
              <w:rPr>
                <w:rFonts w:ascii="Times New Roman" w:hAnsi="Times New Roman" w:cs="Times New Roman"/>
                <w:color w:val="000000"/>
                <w:sz w:val="28"/>
                <w:szCs w:val="28"/>
              </w:rPr>
            </w:pPr>
            <w:r w:rsidRPr="00356F9A">
              <w:rPr>
                <w:rFonts w:ascii="Times New Roman" w:eastAsia="Times New Roman" w:hAnsi="Times New Roman" w:cs="Times New Roman"/>
                <w:color w:val="000000"/>
                <w:sz w:val="28"/>
                <w:szCs w:val="28"/>
              </w:rPr>
              <w:t xml:space="preserve">создать оптимальные условия  для включения детей с особенностями психофизического развития, в том числе с расстройствами аутистического спектра в творческую деятельность с  </w:t>
            </w:r>
            <w:proofErr w:type="spellStart"/>
            <w:r w:rsidRPr="00356F9A">
              <w:rPr>
                <w:rFonts w:ascii="Times New Roman" w:eastAsia="Times New Roman" w:hAnsi="Times New Roman" w:cs="Times New Roman"/>
                <w:color w:val="000000"/>
                <w:sz w:val="28"/>
                <w:szCs w:val="28"/>
              </w:rPr>
              <w:t>нормотипичными</w:t>
            </w:r>
            <w:proofErr w:type="spellEnd"/>
            <w:r w:rsidRPr="00356F9A">
              <w:rPr>
                <w:rFonts w:ascii="Times New Roman" w:eastAsia="Times New Roman" w:hAnsi="Times New Roman" w:cs="Times New Roman"/>
                <w:color w:val="000000"/>
                <w:sz w:val="28"/>
                <w:szCs w:val="28"/>
              </w:rPr>
              <w:t xml:space="preserve"> сверстниками;</w:t>
            </w:r>
          </w:p>
          <w:p w:rsidR="00F5554A" w:rsidRPr="00356F9A" w:rsidRDefault="00022E45" w:rsidP="00356F9A">
            <w:pPr>
              <w:pStyle w:val="a8"/>
              <w:numPr>
                <w:ilvl w:val="0"/>
                <w:numId w:val="17"/>
              </w:numPr>
              <w:pBdr>
                <w:top w:val="nil"/>
                <w:left w:val="nil"/>
                <w:bottom w:val="nil"/>
                <w:right w:val="nil"/>
                <w:between w:val="nil"/>
              </w:pBdr>
              <w:jc w:val="both"/>
              <w:rPr>
                <w:rFonts w:ascii="Times New Roman" w:hAnsi="Times New Roman" w:cs="Times New Roman"/>
                <w:color w:val="000000"/>
                <w:sz w:val="28"/>
                <w:szCs w:val="28"/>
              </w:rPr>
            </w:pPr>
            <w:r w:rsidRPr="00356F9A">
              <w:rPr>
                <w:rFonts w:ascii="Times New Roman" w:eastAsia="Times New Roman" w:hAnsi="Times New Roman" w:cs="Times New Roman"/>
                <w:color w:val="000000"/>
                <w:sz w:val="28"/>
                <w:szCs w:val="28"/>
              </w:rPr>
              <w:t>с</w:t>
            </w:r>
            <w:r w:rsidR="00F5554A" w:rsidRPr="00356F9A">
              <w:rPr>
                <w:rFonts w:ascii="Times New Roman" w:eastAsia="Times New Roman" w:hAnsi="Times New Roman" w:cs="Times New Roman"/>
                <w:color w:val="000000"/>
                <w:sz w:val="28"/>
                <w:szCs w:val="28"/>
              </w:rPr>
              <w:t>формировать инклюзивное  сознание у всех участников образовательного процесса  учреждения  дополнительного образования;</w:t>
            </w:r>
          </w:p>
          <w:p w:rsidR="00F5554A" w:rsidRPr="00356F9A" w:rsidRDefault="00022E45" w:rsidP="00356F9A">
            <w:pPr>
              <w:pStyle w:val="a8"/>
              <w:numPr>
                <w:ilvl w:val="0"/>
                <w:numId w:val="17"/>
              </w:numPr>
              <w:pBdr>
                <w:top w:val="nil"/>
                <w:left w:val="nil"/>
                <w:bottom w:val="nil"/>
                <w:right w:val="nil"/>
                <w:between w:val="nil"/>
              </w:pBdr>
              <w:jc w:val="both"/>
              <w:rPr>
                <w:rFonts w:ascii="Times New Roman" w:hAnsi="Times New Roman" w:cs="Times New Roman"/>
                <w:color w:val="000000"/>
                <w:sz w:val="28"/>
                <w:szCs w:val="28"/>
              </w:rPr>
            </w:pPr>
            <w:r w:rsidRPr="00356F9A">
              <w:rPr>
                <w:rFonts w:ascii="Times New Roman" w:eastAsia="Times New Roman" w:hAnsi="Times New Roman" w:cs="Times New Roman"/>
                <w:color w:val="000000"/>
                <w:sz w:val="28"/>
                <w:szCs w:val="28"/>
              </w:rPr>
              <w:t>сформировать</w:t>
            </w:r>
            <w:r w:rsidR="00F5554A" w:rsidRPr="00356F9A">
              <w:rPr>
                <w:rFonts w:ascii="Times New Roman" w:eastAsia="Times New Roman" w:hAnsi="Times New Roman" w:cs="Times New Roman"/>
                <w:color w:val="000000"/>
                <w:sz w:val="28"/>
                <w:szCs w:val="28"/>
              </w:rPr>
              <w:t xml:space="preserve"> у педагогических работников школы искусств специальных компетенций, необходимых для успешного обучения, воспитания и развития детей с особенностями психофизического развития, в том числе с расстр</w:t>
            </w:r>
            <w:r w:rsidRPr="00356F9A">
              <w:rPr>
                <w:rFonts w:ascii="Times New Roman" w:eastAsia="Times New Roman" w:hAnsi="Times New Roman" w:cs="Times New Roman"/>
                <w:color w:val="000000"/>
                <w:sz w:val="28"/>
                <w:szCs w:val="28"/>
              </w:rPr>
              <w:t>ойствами аутистического спектра.</w:t>
            </w:r>
          </w:p>
        </w:tc>
      </w:tr>
      <w:tr w:rsidR="00F5554A" w:rsidTr="00F5554A">
        <w:tc>
          <w:tcPr>
            <w:tcW w:w="9571" w:type="dxa"/>
          </w:tcPr>
          <w:p w:rsidR="00F5554A" w:rsidRPr="00022E45" w:rsidRDefault="00F5554A" w:rsidP="00F5554A">
            <w:pPr>
              <w:pStyle w:val="a8"/>
              <w:numPr>
                <w:ilvl w:val="0"/>
                <w:numId w:val="6"/>
              </w:numPr>
              <w:jc w:val="both"/>
              <w:rPr>
                <w:rFonts w:ascii="Times New Roman" w:eastAsia="Times New Roman" w:hAnsi="Times New Roman" w:cs="Times New Roman"/>
                <w:sz w:val="28"/>
                <w:szCs w:val="28"/>
              </w:rPr>
            </w:pPr>
            <w:r w:rsidRPr="00356F9A">
              <w:rPr>
                <w:rFonts w:ascii="Times New Roman" w:eastAsia="Times New Roman" w:hAnsi="Times New Roman" w:cs="Times New Roman"/>
                <w:b/>
                <w:sz w:val="28"/>
                <w:szCs w:val="28"/>
              </w:rPr>
              <w:t>Целевая группа</w:t>
            </w:r>
            <w:r w:rsidRPr="00022E45">
              <w:rPr>
                <w:rFonts w:ascii="Times New Roman" w:eastAsia="Times New Roman" w:hAnsi="Times New Roman" w:cs="Times New Roman"/>
                <w:sz w:val="28"/>
                <w:szCs w:val="28"/>
              </w:rPr>
              <w:t>: дети с особенностями псих</w:t>
            </w:r>
            <w:r w:rsidR="00022E45">
              <w:rPr>
                <w:rFonts w:ascii="Times New Roman" w:eastAsia="Times New Roman" w:hAnsi="Times New Roman" w:cs="Times New Roman"/>
                <w:sz w:val="28"/>
                <w:szCs w:val="28"/>
              </w:rPr>
              <w:t xml:space="preserve">офизического развития, в том </w:t>
            </w:r>
            <w:r w:rsidRPr="00022E45">
              <w:rPr>
                <w:rFonts w:ascii="Times New Roman" w:eastAsia="Times New Roman" w:hAnsi="Times New Roman" w:cs="Times New Roman"/>
                <w:sz w:val="28"/>
                <w:szCs w:val="28"/>
              </w:rPr>
              <w:t>числе с расстройствами аутистического спектра.</w:t>
            </w:r>
          </w:p>
        </w:tc>
      </w:tr>
      <w:tr w:rsidR="00F5554A" w:rsidTr="00F5554A">
        <w:tc>
          <w:tcPr>
            <w:tcW w:w="9571" w:type="dxa"/>
          </w:tcPr>
          <w:p w:rsidR="00022E45" w:rsidRDefault="00F5554A" w:rsidP="00022E45">
            <w:pPr>
              <w:pStyle w:val="a8"/>
              <w:numPr>
                <w:ilvl w:val="0"/>
                <w:numId w:val="6"/>
              </w:numPr>
              <w:jc w:val="both"/>
              <w:rPr>
                <w:rFonts w:ascii="Times New Roman" w:eastAsia="Times New Roman" w:hAnsi="Times New Roman" w:cs="Times New Roman"/>
                <w:sz w:val="28"/>
                <w:szCs w:val="28"/>
              </w:rPr>
            </w:pPr>
            <w:r w:rsidRPr="00356F9A">
              <w:rPr>
                <w:rFonts w:ascii="Times New Roman" w:eastAsia="Times New Roman" w:hAnsi="Times New Roman" w:cs="Times New Roman"/>
                <w:b/>
                <w:sz w:val="28"/>
                <w:szCs w:val="28"/>
              </w:rPr>
              <w:t>Краткое описание мероприятий в рамках проекта</w:t>
            </w:r>
            <w:r w:rsidR="00B53F2A">
              <w:rPr>
                <w:rFonts w:ascii="Times New Roman" w:eastAsia="Times New Roman" w:hAnsi="Times New Roman" w:cs="Times New Roman"/>
                <w:sz w:val="28"/>
                <w:szCs w:val="28"/>
              </w:rPr>
              <w:t>:</w:t>
            </w:r>
            <w:r w:rsidR="00022E45">
              <w:rPr>
                <w:rFonts w:ascii="Times New Roman" w:eastAsia="Times New Roman" w:hAnsi="Times New Roman" w:cs="Times New Roman"/>
                <w:sz w:val="28"/>
                <w:szCs w:val="28"/>
              </w:rPr>
              <w:t xml:space="preserve"> </w:t>
            </w:r>
            <w:r w:rsidR="00B53F2A" w:rsidRPr="00356F9A">
              <w:rPr>
                <w:rFonts w:ascii="Times New Roman" w:eastAsia="Times New Roman" w:hAnsi="Times New Roman" w:cs="Times New Roman"/>
                <w:sz w:val="28"/>
                <w:szCs w:val="28"/>
              </w:rPr>
              <w:t xml:space="preserve">Музыкальная деятельность детей с особенностями психофизического развития, в том числе с расстройствами аутистического спектра, стимулирует их познавательную активность, способствует коррекции моторных нарушений, содействует формированию социальной компетентности детей, позитивно влияет на их эмоционально-волевую сферу. Занятия </w:t>
            </w:r>
            <w:r w:rsidR="00B53F2A" w:rsidRPr="00356F9A">
              <w:rPr>
                <w:rFonts w:ascii="Times New Roman" w:eastAsia="Times New Roman" w:hAnsi="Times New Roman" w:cs="Times New Roman"/>
                <w:sz w:val="28"/>
                <w:szCs w:val="28"/>
              </w:rPr>
              <w:lastRenderedPageBreak/>
              <w:t xml:space="preserve">музыкой способствуют преодолению или ослаблению нарушений развития, характерных для всех видов </w:t>
            </w:r>
            <w:proofErr w:type="spellStart"/>
            <w:r w:rsidR="00B53F2A" w:rsidRPr="00356F9A">
              <w:rPr>
                <w:rFonts w:ascii="Times New Roman" w:eastAsia="Times New Roman" w:hAnsi="Times New Roman" w:cs="Times New Roman"/>
                <w:sz w:val="28"/>
                <w:szCs w:val="28"/>
              </w:rPr>
              <w:t>дизонтогенеза</w:t>
            </w:r>
            <w:proofErr w:type="spellEnd"/>
            <w:r w:rsidR="00B53F2A">
              <w:rPr>
                <w:rFonts w:ascii="Times New Roman" w:eastAsia="Times New Roman" w:hAnsi="Times New Roman" w:cs="Times New Roman"/>
                <w:sz w:val="28"/>
                <w:szCs w:val="28"/>
              </w:rPr>
              <w:t>.</w:t>
            </w:r>
            <w:r w:rsidR="00022E45">
              <w:rPr>
                <w:rFonts w:ascii="Times New Roman" w:eastAsia="Times New Roman" w:hAnsi="Times New Roman" w:cs="Times New Roman"/>
                <w:sz w:val="28"/>
                <w:szCs w:val="28"/>
              </w:rPr>
              <w:t xml:space="preserve">  </w:t>
            </w:r>
          </w:p>
          <w:p w:rsidR="00F5554A" w:rsidRPr="00F5554A" w:rsidRDefault="00022E45" w:rsidP="00022E4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416C">
              <w:rPr>
                <w:rFonts w:ascii="Times New Roman" w:eastAsia="Times New Roman" w:hAnsi="Times New Roman" w:cs="Times New Roman"/>
                <w:sz w:val="28"/>
                <w:szCs w:val="28"/>
              </w:rPr>
              <w:t xml:space="preserve"> </w:t>
            </w:r>
            <w:r w:rsidR="00F5554A" w:rsidRPr="00F5554A">
              <w:rPr>
                <w:rFonts w:ascii="Times New Roman" w:eastAsia="Times New Roman" w:hAnsi="Times New Roman" w:cs="Times New Roman"/>
                <w:sz w:val="28"/>
                <w:szCs w:val="28"/>
              </w:rPr>
              <w:t>Для  дальнейшего  развития программы  запланировано:</w:t>
            </w:r>
          </w:p>
          <w:p w:rsidR="00F5554A" w:rsidRPr="00CA416C" w:rsidRDefault="00F5554A" w:rsidP="00CA416C">
            <w:pPr>
              <w:pStyle w:val="a8"/>
              <w:numPr>
                <w:ilvl w:val="0"/>
                <w:numId w:val="13"/>
              </w:numPr>
              <w:jc w:val="both"/>
              <w:rPr>
                <w:rFonts w:ascii="Times New Roman" w:eastAsia="Times New Roman" w:hAnsi="Times New Roman" w:cs="Times New Roman"/>
                <w:sz w:val="28"/>
                <w:szCs w:val="28"/>
              </w:rPr>
            </w:pPr>
            <w:r w:rsidRPr="00CA416C">
              <w:rPr>
                <w:rFonts w:ascii="Times New Roman" w:eastAsia="Times New Roman" w:hAnsi="Times New Roman" w:cs="Times New Roman"/>
                <w:sz w:val="28"/>
                <w:szCs w:val="28"/>
              </w:rPr>
              <w:t>установка пандус</w:t>
            </w:r>
            <w:r w:rsidR="00022E45" w:rsidRPr="00CA416C">
              <w:rPr>
                <w:rFonts w:ascii="Times New Roman" w:eastAsia="Times New Roman" w:hAnsi="Times New Roman" w:cs="Times New Roman"/>
                <w:sz w:val="28"/>
                <w:szCs w:val="28"/>
              </w:rPr>
              <w:t xml:space="preserve">а для создания безбарьерной </w:t>
            </w:r>
            <w:r w:rsidRPr="00CA416C">
              <w:rPr>
                <w:rFonts w:ascii="Times New Roman" w:eastAsia="Times New Roman" w:hAnsi="Times New Roman" w:cs="Times New Roman"/>
                <w:sz w:val="28"/>
                <w:szCs w:val="28"/>
              </w:rPr>
              <w:t>среды;</w:t>
            </w:r>
          </w:p>
          <w:p w:rsidR="00F5554A" w:rsidRPr="00CA416C" w:rsidRDefault="00F5554A" w:rsidP="00CA416C">
            <w:pPr>
              <w:pStyle w:val="a8"/>
              <w:numPr>
                <w:ilvl w:val="0"/>
                <w:numId w:val="13"/>
              </w:numPr>
              <w:jc w:val="both"/>
              <w:rPr>
                <w:rFonts w:ascii="Times New Roman" w:eastAsia="Times New Roman" w:hAnsi="Times New Roman" w:cs="Times New Roman"/>
                <w:sz w:val="28"/>
                <w:szCs w:val="28"/>
              </w:rPr>
            </w:pPr>
            <w:r w:rsidRPr="00CA416C">
              <w:rPr>
                <w:rFonts w:ascii="Times New Roman" w:eastAsia="Times New Roman" w:hAnsi="Times New Roman" w:cs="Times New Roman"/>
                <w:sz w:val="28"/>
                <w:szCs w:val="28"/>
              </w:rPr>
              <w:t xml:space="preserve">установка поручней для передвижения; </w:t>
            </w:r>
          </w:p>
          <w:p w:rsidR="00F5554A" w:rsidRPr="00CA416C" w:rsidRDefault="00F5554A" w:rsidP="00CA416C">
            <w:pPr>
              <w:pStyle w:val="a8"/>
              <w:numPr>
                <w:ilvl w:val="0"/>
                <w:numId w:val="13"/>
              </w:numPr>
              <w:jc w:val="both"/>
              <w:rPr>
                <w:rFonts w:ascii="Times New Roman" w:eastAsia="Times New Roman" w:hAnsi="Times New Roman" w:cs="Times New Roman"/>
                <w:sz w:val="28"/>
                <w:szCs w:val="28"/>
              </w:rPr>
            </w:pPr>
            <w:r w:rsidRPr="00CA416C">
              <w:rPr>
                <w:rFonts w:ascii="Times New Roman" w:eastAsia="Times New Roman" w:hAnsi="Times New Roman" w:cs="Times New Roman"/>
                <w:sz w:val="28"/>
                <w:szCs w:val="28"/>
              </w:rPr>
              <w:t>оборудование учебного помещения;</w:t>
            </w:r>
            <w:r w:rsidRPr="00CA416C">
              <w:rPr>
                <w:rFonts w:ascii="Times New Roman" w:eastAsia="Times New Roman" w:hAnsi="Times New Roman" w:cs="Times New Roman"/>
                <w:sz w:val="28"/>
                <w:szCs w:val="28"/>
              </w:rPr>
              <w:tab/>
            </w:r>
          </w:p>
          <w:p w:rsidR="00F5554A" w:rsidRPr="00CA416C" w:rsidRDefault="00F5554A" w:rsidP="00CA416C">
            <w:pPr>
              <w:pStyle w:val="a8"/>
              <w:numPr>
                <w:ilvl w:val="0"/>
                <w:numId w:val="13"/>
              </w:numPr>
              <w:jc w:val="both"/>
              <w:rPr>
                <w:rFonts w:ascii="Times New Roman" w:eastAsia="Times New Roman" w:hAnsi="Times New Roman" w:cs="Times New Roman"/>
                <w:sz w:val="28"/>
                <w:szCs w:val="28"/>
              </w:rPr>
            </w:pPr>
            <w:r w:rsidRPr="00CA416C">
              <w:rPr>
                <w:rFonts w:ascii="Times New Roman" w:eastAsia="Times New Roman" w:hAnsi="Times New Roman" w:cs="Times New Roman"/>
                <w:sz w:val="28"/>
                <w:szCs w:val="28"/>
              </w:rPr>
              <w:t>приобретение технических средств обучения;</w:t>
            </w:r>
          </w:p>
          <w:p w:rsidR="00F5554A" w:rsidRPr="00CA416C" w:rsidRDefault="00F5554A" w:rsidP="00CA416C">
            <w:pPr>
              <w:pStyle w:val="a8"/>
              <w:numPr>
                <w:ilvl w:val="0"/>
                <w:numId w:val="13"/>
              </w:numPr>
              <w:jc w:val="both"/>
              <w:rPr>
                <w:rFonts w:ascii="Times New Roman" w:eastAsia="Times New Roman" w:hAnsi="Times New Roman" w:cs="Times New Roman"/>
                <w:sz w:val="28"/>
                <w:szCs w:val="28"/>
              </w:rPr>
            </w:pPr>
            <w:r w:rsidRPr="00CA416C">
              <w:rPr>
                <w:rFonts w:ascii="Times New Roman" w:eastAsia="Times New Roman" w:hAnsi="Times New Roman" w:cs="Times New Roman"/>
                <w:sz w:val="28"/>
                <w:szCs w:val="28"/>
              </w:rPr>
              <w:t>обучающие курсы для учителей по работе с детьми с особенностями психофизического развития, в том числе с расстройствами  аутистического спектра;</w:t>
            </w:r>
          </w:p>
          <w:p w:rsidR="00F5554A" w:rsidRPr="00F5554A" w:rsidRDefault="00CA416C" w:rsidP="00356F9A">
            <w:pPr>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554A" w:rsidRPr="00F5554A">
              <w:rPr>
                <w:rFonts w:ascii="Times New Roman" w:eastAsia="Times New Roman" w:hAnsi="Times New Roman" w:cs="Times New Roman"/>
                <w:sz w:val="28"/>
                <w:szCs w:val="28"/>
              </w:rPr>
              <w:t>В рамках реализации проекта необходимо доп</w:t>
            </w:r>
            <w:r>
              <w:rPr>
                <w:rFonts w:ascii="Times New Roman" w:eastAsia="Times New Roman" w:hAnsi="Times New Roman" w:cs="Times New Roman"/>
                <w:sz w:val="28"/>
                <w:szCs w:val="28"/>
              </w:rPr>
              <w:t>олнительно при</w:t>
            </w:r>
            <w:r w:rsidR="00356F9A">
              <w:rPr>
                <w:rFonts w:ascii="Times New Roman" w:eastAsia="Times New Roman" w:hAnsi="Times New Roman" w:cs="Times New Roman"/>
                <w:sz w:val="28"/>
                <w:szCs w:val="28"/>
              </w:rPr>
              <w:t xml:space="preserve">обрести </w:t>
            </w:r>
            <w:r w:rsidR="00F5554A" w:rsidRPr="00F5554A">
              <w:rPr>
                <w:rFonts w:ascii="Times New Roman" w:eastAsia="Times New Roman" w:hAnsi="Times New Roman" w:cs="Times New Roman"/>
                <w:sz w:val="28"/>
                <w:szCs w:val="28"/>
              </w:rPr>
              <w:t>следующее оборудование:</w:t>
            </w:r>
          </w:p>
          <w:p w:rsidR="00F5554A" w:rsidRPr="00022E45" w:rsidRDefault="00F5554A" w:rsidP="00022E45">
            <w:pPr>
              <w:pStyle w:val="a8"/>
              <w:numPr>
                <w:ilvl w:val="0"/>
                <w:numId w:val="10"/>
              </w:numPr>
              <w:pBdr>
                <w:top w:val="nil"/>
                <w:left w:val="nil"/>
                <w:bottom w:val="nil"/>
                <w:right w:val="nil"/>
                <w:between w:val="nil"/>
              </w:pBdr>
              <w:jc w:val="both"/>
              <w:rPr>
                <w:rFonts w:ascii="Times New Roman" w:hAnsi="Times New Roman" w:cs="Times New Roman"/>
                <w:color w:val="000000"/>
                <w:sz w:val="28"/>
                <w:szCs w:val="28"/>
              </w:rPr>
            </w:pPr>
            <w:r w:rsidRPr="00022E45">
              <w:rPr>
                <w:rFonts w:ascii="Times New Roman" w:eastAsia="Times New Roman" w:hAnsi="Times New Roman" w:cs="Times New Roman"/>
                <w:color w:val="000000"/>
                <w:sz w:val="28"/>
                <w:szCs w:val="28"/>
              </w:rPr>
              <w:t>компьютер, монитор, акустическая система;</w:t>
            </w:r>
          </w:p>
          <w:p w:rsidR="00F5554A" w:rsidRPr="00022E45" w:rsidRDefault="00F5554A" w:rsidP="00022E45">
            <w:pPr>
              <w:pStyle w:val="a8"/>
              <w:numPr>
                <w:ilvl w:val="0"/>
                <w:numId w:val="10"/>
              </w:numPr>
              <w:pBdr>
                <w:top w:val="nil"/>
                <w:left w:val="nil"/>
                <w:bottom w:val="nil"/>
                <w:right w:val="nil"/>
                <w:between w:val="nil"/>
              </w:pBdr>
              <w:jc w:val="both"/>
              <w:rPr>
                <w:rFonts w:ascii="Times New Roman" w:hAnsi="Times New Roman" w:cs="Times New Roman"/>
                <w:color w:val="000000"/>
                <w:sz w:val="28"/>
                <w:szCs w:val="28"/>
              </w:rPr>
            </w:pPr>
            <w:r w:rsidRPr="00022E45">
              <w:rPr>
                <w:rFonts w:ascii="Times New Roman" w:eastAsia="Times New Roman" w:hAnsi="Times New Roman" w:cs="Times New Roman"/>
                <w:color w:val="000000"/>
                <w:sz w:val="28"/>
                <w:szCs w:val="28"/>
              </w:rPr>
              <w:t>планшет;</w:t>
            </w:r>
          </w:p>
          <w:p w:rsidR="00F5554A" w:rsidRPr="00022E45" w:rsidRDefault="00F5554A" w:rsidP="00022E45">
            <w:pPr>
              <w:pStyle w:val="a8"/>
              <w:numPr>
                <w:ilvl w:val="0"/>
                <w:numId w:val="10"/>
              </w:numPr>
              <w:pBdr>
                <w:top w:val="nil"/>
                <w:left w:val="nil"/>
                <w:bottom w:val="nil"/>
                <w:right w:val="nil"/>
                <w:between w:val="nil"/>
              </w:pBdr>
              <w:jc w:val="both"/>
              <w:rPr>
                <w:rFonts w:ascii="Times New Roman" w:hAnsi="Times New Roman" w:cs="Times New Roman"/>
                <w:color w:val="000000"/>
                <w:sz w:val="28"/>
                <w:szCs w:val="28"/>
              </w:rPr>
            </w:pPr>
            <w:r w:rsidRPr="00022E45">
              <w:rPr>
                <w:rFonts w:ascii="Times New Roman" w:eastAsia="Times New Roman" w:hAnsi="Times New Roman" w:cs="Times New Roman"/>
                <w:color w:val="000000"/>
                <w:sz w:val="28"/>
                <w:szCs w:val="28"/>
              </w:rPr>
              <w:t>интерактивная сенсорная панель;</w:t>
            </w:r>
          </w:p>
          <w:p w:rsidR="00F5554A" w:rsidRPr="00022E45" w:rsidRDefault="00F5554A" w:rsidP="00022E45">
            <w:pPr>
              <w:pStyle w:val="a8"/>
              <w:numPr>
                <w:ilvl w:val="0"/>
                <w:numId w:val="10"/>
              </w:numPr>
              <w:pBdr>
                <w:top w:val="nil"/>
                <w:left w:val="nil"/>
                <w:bottom w:val="nil"/>
                <w:right w:val="nil"/>
                <w:between w:val="nil"/>
              </w:pBdr>
              <w:jc w:val="both"/>
              <w:rPr>
                <w:rFonts w:ascii="Times New Roman" w:hAnsi="Times New Roman" w:cs="Times New Roman"/>
                <w:color w:val="000000"/>
                <w:sz w:val="28"/>
                <w:szCs w:val="28"/>
              </w:rPr>
            </w:pPr>
            <w:r w:rsidRPr="00022E45">
              <w:rPr>
                <w:rFonts w:ascii="Times New Roman" w:eastAsia="Times New Roman" w:hAnsi="Times New Roman" w:cs="Times New Roman"/>
                <w:color w:val="000000"/>
                <w:sz w:val="28"/>
                <w:szCs w:val="28"/>
              </w:rPr>
              <w:t>пуф для инвалидов;</w:t>
            </w:r>
          </w:p>
          <w:p w:rsidR="00F5554A" w:rsidRPr="00022E45" w:rsidRDefault="00F5554A" w:rsidP="00022E45">
            <w:pPr>
              <w:pStyle w:val="a8"/>
              <w:numPr>
                <w:ilvl w:val="0"/>
                <w:numId w:val="10"/>
              </w:numPr>
              <w:pBdr>
                <w:top w:val="nil"/>
                <w:left w:val="nil"/>
                <w:bottom w:val="nil"/>
                <w:right w:val="nil"/>
                <w:between w:val="nil"/>
              </w:pBdr>
              <w:jc w:val="both"/>
              <w:rPr>
                <w:rFonts w:ascii="Times New Roman" w:hAnsi="Times New Roman" w:cs="Times New Roman"/>
                <w:color w:val="000000"/>
                <w:sz w:val="28"/>
                <w:szCs w:val="28"/>
              </w:rPr>
            </w:pPr>
            <w:r w:rsidRPr="00022E45">
              <w:rPr>
                <w:rFonts w:ascii="Times New Roman" w:eastAsia="Times New Roman" w:hAnsi="Times New Roman" w:cs="Times New Roman"/>
                <w:color w:val="000000"/>
                <w:sz w:val="28"/>
                <w:szCs w:val="28"/>
              </w:rPr>
              <w:t>комплект детских музыкальных инструментов.</w:t>
            </w:r>
          </w:p>
          <w:p w:rsidR="00C50631" w:rsidRDefault="00C50631" w:rsidP="00022E4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554A" w:rsidRPr="00F5554A">
              <w:rPr>
                <w:rFonts w:ascii="Times New Roman" w:eastAsia="Times New Roman" w:hAnsi="Times New Roman" w:cs="Times New Roman"/>
                <w:sz w:val="28"/>
                <w:szCs w:val="28"/>
              </w:rPr>
              <w:t>Также необходимо выполнить следующие работы:</w:t>
            </w:r>
          </w:p>
          <w:p w:rsidR="00F5554A" w:rsidRPr="00C50631" w:rsidRDefault="00F5554A" w:rsidP="00C50631">
            <w:pPr>
              <w:pStyle w:val="a8"/>
              <w:numPr>
                <w:ilvl w:val="0"/>
                <w:numId w:val="11"/>
              </w:numPr>
              <w:jc w:val="both"/>
              <w:rPr>
                <w:rFonts w:ascii="Times New Roman" w:eastAsia="Times New Roman" w:hAnsi="Times New Roman" w:cs="Times New Roman"/>
                <w:sz w:val="28"/>
                <w:szCs w:val="28"/>
              </w:rPr>
            </w:pPr>
            <w:r w:rsidRPr="00C50631">
              <w:rPr>
                <w:rFonts w:ascii="Times New Roman" w:eastAsia="Times New Roman" w:hAnsi="Times New Roman" w:cs="Times New Roman"/>
                <w:sz w:val="28"/>
                <w:szCs w:val="28"/>
              </w:rPr>
              <w:t xml:space="preserve">установить пандус </w:t>
            </w:r>
            <w:r w:rsidR="00C50631">
              <w:rPr>
                <w:rFonts w:ascii="Times New Roman" w:eastAsia="Times New Roman" w:hAnsi="Times New Roman" w:cs="Times New Roman"/>
                <w:sz w:val="28"/>
                <w:szCs w:val="28"/>
              </w:rPr>
              <w:t xml:space="preserve">с </w:t>
            </w:r>
            <w:r w:rsidRPr="00C50631">
              <w:rPr>
                <w:rFonts w:ascii="Times New Roman" w:eastAsia="Times New Roman" w:hAnsi="Times New Roman" w:cs="Times New Roman"/>
                <w:sz w:val="28"/>
                <w:szCs w:val="28"/>
              </w:rPr>
              <w:t>поручнями;</w:t>
            </w:r>
          </w:p>
          <w:p w:rsidR="00F5554A" w:rsidRDefault="00C50631" w:rsidP="00C50631">
            <w:pPr>
              <w:pStyle w:val="a8"/>
              <w:numPr>
                <w:ilvl w:val="0"/>
                <w:numId w:val="1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установить </w:t>
            </w:r>
            <w:r w:rsidR="00F5554A" w:rsidRPr="00C50631">
              <w:rPr>
                <w:rFonts w:ascii="Times New Roman" w:eastAsia="Times New Roman" w:hAnsi="Times New Roman" w:cs="Times New Roman"/>
                <w:sz w:val="28"/>
                <w:szCs w:val="28"/>
              </w:rPr>
              <w:t>пандус перекатный (приложение, рис.3);</w:t>
            </w:r>
          </w:p>
          <w:p w:rsidR="00356F9A" w:rsidRPr="00C50631" w:rsidRDefault="00356F9A" w:rsidP="00C50631">
            <w:pPr>
              <w:pStyle w:val="a8"/>
              <w:numPr>
                <w:ilvl w:val="0"/>
                <w:numId w:val="1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беспроводную систему вызова помощника (приложение, рис.2);</w:t>
            </w:r>
          </w:p>
          <w:p w:rsidR="00C50631" w:rsidRPr="00356F9A" w:rsidRDefault="00C50631" w:rsidP="00C50631">
            <w:pPr>
              <w:pStyle w:val="a8"/>
              <w:numPr>
                <w:ilvl w:val="0"/>
                <w:numId w:val="11"/>
              </w:numPr>
              <w:jc w:val="both"/>
              <w:rPr>
                <w:rFonts w:ascii="Times New Roman" w:eastAsia="Times New Roman" w:hAnsi="Times New Roman" w:cs="Times New Roman"/>
                <w:sz w:val="28"/>
                <w:szCs w:val="28"/>
              </w:rPr>
            </w:pPr>
            <w:r w:rsidRPr="00356F9A">
              <w:rPr>
                <w:rFonts w:ascii="Times New Roman" w:eastAsia="Times New Roman" w:hAnsi="Times New Roman" w:cs="Times New Roman"/>
                <w:sz w:val="28"/>
                <w:szCs w:val="28"/>
              </w:rPr>
              <w:t xml:space="preserve">установить </w:t>
            </w:r>
            <w:r w:rsidR="00F5554A" w:rsidRPr="00356F9A">
              <w:rPr>
                <w:rFonts w:ascii="Times New Roman" w:eastAsia="Times New Roman" w:hAnsi="Times New Roman" w:cs="Times New Roman"/>
                <w:sz w:val="28"/>
                <w:szCs w:val="28"/>
              </w:rPr>
              <w:t>тактильные напольные указатели для слабовидящих (</w:t>
            </w:r>
            <w:proofErr w:type="gramStart"/>
            <w:r w:rsidR="00F5554A" w:rsidRPr="00356F9A">
              <w:rPr>
                <w:rFonts w:ascii="Times New Roman" w:eastAsia="Times New Roman" w:hAnsi="Times New Roman" w:cs="Times New Roman"/>
                <w:sz w:val="28"/>
                <w:szCs w:val="28"/>
              </w:rPr>
              <w:t xml:space="preserve">приложение,   </w:t>
            </w:r>
            <w:proofErr w:type="gramEnd"/>
            <w:r w:rsidR="00F5554A" w:rsidRPr="00356F9A">
              <w:rPr>
                <w:rFonts w:ascii="Times New Roman" w:eastAsia="Times New Roman" w:hAnsi="Times New Roman" w:cs="Times New Roman"/>
                <w:sz w:val="28"/>
                <w:szCs w:val="28"/>
              </w:rPr>
              <w:t>рис.1)</w:t>
            </w:r>
          </w:p>
          <w:p w:rsidR="00F5554A" w:rsidRPr="00356F9A" w:rsidRDefault="00C50631" w:rsidP="00C50631">
            <w:pPr>
              <w:pStyle w:val="a8"/>
              <w:numPr>
                <w:ilvl w:val="0"/>
                <w:numId w:val="11"/>
              </w:numPr>
              <w:jc w:val="both"/>
              <w:rPr>
                <w:rFonts w:ascii="Times New Roman" w:eastAsia="Times New Roman" w:hAnsi="Times New Roman" w:cs="Times New Roman"/>
                <w:sz w:val="28"/>
                <w:szCs w:val="28"/>
              </w:rPr>
            </w:pPr>
            <w:r w:rsidRPr="00356F9A">
              <w:rPr>
                <w:rFonts w:ascii="Times New Roman" w:eastAsia="Times New Roman" w:hAnsi="Times New Roman" w:cs="Times New Roman"/>
                <w:sz w:val="28"/>
                <w:szCs w:val="28"/>
              </w:rPr>
              <w:t xml:space="preserve">произвести </w:t>
            </w:r>
            <w:r w:rsidR="00F5554A" w:rsidRPr="00356F9A">
              <w:rPr>
                <w:rFonts w:ascii="Times New Roman" w:eastAsia="Times New Roman" w:hAnsi="Times New Roman" w:cs="Times New Roman"/>
                <w:sz w:val="28"/>
                <w:szCs w:val="28"/>
              </w:rPr>
              <w:t>звукоизоляци</w:t>
            </w:r>
            <w:r w:rsidRPr="00356F9A">
              <w:rPr>
                <w:rFonts w:ascii="Times New Roman" w:eastAsia="Times New Roman" w:hAnsi="Times New Roman" w:cs="Times New Roman"/>
                <w:sz w:val="28"/>
                <w:szCs w:val="28"/>
              </w:rPr>
              <w:t>ю</w:t>
            </w:r>
            <w:r w:rsidR="00F5554A" w:rsidRPr="00356F9A">
              <w:rPr>
                <w:rFonts w:ascii="Times New Roman" w:eastAsia="Times New Roman" w:hAnsi="Times New Roman" w:cs="Times New Roman"/>
                <w:sz w:val="28"/>
                <w:szCs w:val="28"/>
              </w:rPr>
              <w:t xml:space="preserve"> класса для занятий;</w:t>
            </w:r>
          </w:p>
          <w:p w:rsidR="00F5554A" w:rsidRPr="00356F9A" w:rsidRDefault="00F5554A" w:rsidP="00C50631">
            <w:pPr>
              <w:pStyle w:val="a8"/>
              <w:numPr>
                <w:ilvl w:val="0"/>
                <w:numId w:val="11"/>
              </w:numPr>
              <w:pBdr>
                <w:top w:val="nil"/>
                <w:left w:val="nil"/>
                <w:bottom w:val="nil"/>
                <w:right w:val="nil"/>
                <w:between w:val="nil"/>
              </w:pBdr>
              <w:jc w:val="both"/>
              <w:rPr>
                <w:rFonts w:ascii="Times New Roman" w:hAnsi="Times New Roman" w:cs="Times New Roman"/>
                <w:sz w:val="28"/>
                <w:szCs w:val="28"/>
              </w:rPr>
            </w:pPr>
            <w:r w:rsidRPr="00356F9A">
              <w:rPr>
                <w:rFonts w:ascii="Times New Roman" w:eastAsia="Times New Roman" w:hAnsi="Times New Roman" w:cs="Times New Roman"/>
                <w:sz w:val="28"/>
                <w:szCs w:val="28"/>
              </w:rPr>
              <w:t>оборудовать туалет для инвалидов;</w:t>
            </w:r>
          </w:p>
          <w:p w:rsidR="00F5554A" w:rsidRPr="00C50631" w:rsidRDefault="00C50631" w:rsidP="00022E45">
            <w:pPr>
              <w:pStyle w:val="a8"/>
              <w:numPr>
                <w:ilvl w:val="0"/>
                <w:numId w:val="11"/>
              </w:numPr>
              <w:pBdr>
                <w:top w:val="nil"/>
                <w:left w:val="nil"/>
                <w:bottom w:val="nil"/>
                <w:right w:val="nil"/>
                <w:between w:val="nil"/>
              </w:pBdr>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положить мягкое напольное покрытие.</w:t>
            </w:r>
          </w:p>
        </w:tc>
      </w:tr>
      <w:tr w:rsidR="00F5554A" w:rsidTr="00F5554A">
        <w:tc>
          <w:tcPr>
            <w:tcW w:w="9571" w:type="dxa"/>
          </w:tcPr>
          <w:p w:rsidR="00F5554A" w:rsidRPr="00C50631" w:rsidRDefault="00F5554A" w:rsidP="00356F9A">
            <w:pPr>
              <w:pStyle w:val="a8"/>
              <w:numPr>
                <w:ilvl w:val="0"/>
                <w:numId w:val="6"/>
              </w:numPr>
              <w:jc w:val="both"/>
              <w:rPr>
                <w:rFonts w:ascii="Times New Roman" w:eastAsia="Times New Roman" w:hAnsi="Times New Roman" w:cs="Times New Roman"/>
                <w:sz w:val="28"/>
                <w:szCs w:val="28"/>
              </w:rPr>
            </w:pPr>
            <w:r w:rsidRPr="00356F9A">
              <w:rPr>
                <w:rFonts w:ascii="Times New Roman" w:eastAsia="Times New Roman" w:hAnsi="Times New Roman" w:cs="Times New Roman"/>
                <w:b/>
                <w:sz w:val="28"/>
                <w:szCs w:val="28"/>
              </w:rPr>
              <w:lastRenderedPageBreak/>
              <w:t>Общий объем финансирования</w:t>
            </w:r>
            <w:r w:rsidRPr="00C50631">
              <w:rPr>
                <w:rFonts w:ascii="Times New Roman" w:eastAsia="Times New Roman" w:hAnsi="Times New Roman" w:cs="Times New Roman"/>
                <w:sz w:val="28"/>
                <w:szCs w:val="28"/>
              </w:rPr>
              <w:t xml:space="preserve"> (в долларах США): </w:t>
            </w:r>
            <w:r w:rsidR="00943052">
              <w:rPr>
                <w:rFonts w:ascii="Times New Roman" w:eastAsia="Times New Roman" w:hAnsi="Times New Roman" w:cs="Times New Roman"/>
                <w:b/>
                <w:sz w:val="28"/>
                <w:szCs w:val="28"/>
              </w:rPr>
              <w:t>30000</w:t>
            </w:r>
          </w:p>
          <w:p w:rsidR="00C50631" w:rsidRDefault="00CA416C" w:rsidP="00CA416C">
            <w:pPr>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3F2A">
              <w:rPr>
                <w:rFonts w:ascii="Times New Roman" w:eastAsia="Times New Roman" w:hAnsi="Times New Roman" w:cs="Times New Roman"/>
                <w:sz w:val="28"/>
                <w:szCs w:val="28"/>
              </w:rPr>
              <w:t xml:space="preserve">Источник финансирования, </w:t>
            </w:r>
            <w:r w:rsidR="00F5554A" w:rsidRPr="00C50631">
              <w:rPr>
                <w:rFonts w:ascii="Times New Roman" w:eastAsia="Times New Roman" w:hAnsi="Times New Roman" w:cs="Times New Roman"/>
                <w:sz w:val="28"/>
                <w:szCs w:val="28"/>
              </w:rPr>
              <w:t>объем финансирования (в долларах США)</w:t>
            </w:r>
            <w:r w:rsidR="00C50631">
              <w:rPr>
                <w:rFonts w:ascii="Times New Roman" w:eastAsia="Times New Roman" w:hAnsi="Times New Roman" w:cs="Times New Roman"/>
                <w:sz w:val="28"/>
                <w:szCs w:val="28"/>
              </w:rPr>
              <w:t>:</w:t>
            </w:r>
          </w:p>
          <w:p w:rsidR="00F5554A" w:rsidRPr="00C50631" w:rsidRDefault="00C50631" w:rsidP="00CA416C">
            <w:pPr>
              <w:pStyle w:val="a8"/>
              <w:numPr>
                <w:ilvl w:val="0"/>
                <w:numId w:val="14"/>
              </w:numPr>
              <w:jc w:val="both"/>
              <w:rPr>
                <w:rFonts w:ascii="Times New Roman" w:eastAsia="Times New Roman" w:hAnsi="Times New Roman" w:cs="Times New Roman"/>
                <w:sz w:val="28"/>
                <w:szCs w:val="28"/>
              </w:rPr>
            </w:pPr>
            <w:r w:rsidRPr="00C50631">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редства спонсора: </w:t>
            </w:r>
            <w:r w:rsidR="00943052">
              <w:rPr>
                <w:rFonts w:ascii="Times New Roman" w:eastAsia="Times New Roman" w:hAnsi="Times New Roman" w:cs="Times New Roman"/>
                <w:b/>
                <w:sz w:val="28"/>
                <w:szCs w:val="28"/>
              </w:rPr>
              <w:t>29000</w:t>
            </w:r>
          </w:p>
          <w:p w:rsidR="00F5554A" w:rsidRPr="00C50631" w:rsidRDefault="00C50631" w:rsidP="00CA416C">
            <w:pPr>
              <w:pStyle w:val="a8"/>
              <w:numPr>
                <w:ilvl w:val="0"/>
                <w:numId w:val="14"/>
              </w:numPr>
              <w:jc w:val="both"/>
              <w:rPr>
                <w:rFonts w:ascii="Times New Roman" w:eastAsia="Times New Roman" w:hAnsi="Times New Roman" w:cs="Times New Roman"/>
                <w:b/>
                <w:sz w:val="28"/>
                <w:szCs w:val="28"/>
              </w:rPr>
            </w:pPr>
            <w:bookmarkStart w:id="0" w:name="_gjdgxs" w:colFirst="0" w:colLast="0"/>
            <w:bookmarkEnd w:id="0"/>
            <w:proofErr w:type="spellStart"/>
            <w:r>
              <w:rPr>
                <w:rFonts w:ascii="Times New Roman" w:eastAsia="Times New Roman" w:hAnsi="Times New Roman" w:cs="Times New Roman"/>
                <w:sz w:val="28"/>
                <w:szCs w:val="28"/>
              </w:rPr>
              <w:t>с</w:t>
            </w:r>
            <w:r w:rsidR="00F5554A" w:rsidRPr="00C50631">
              <w:rPr>
                <w:rFonts w:ascii="Times New Roman" w:eastAsia="Times New Roman" w:hAnsi="Times New Roman" w:cs="Times New Roman"/>
                <w:sz w:val="28"/>
                <w:szCs w:val="28"/>
              </w:rPr>
              <w:t>офинансирование</w:t>
            </w:r>
            <w:proofErr w:type="spellEnd"/>
            <w:r>
              <w:rPr>
                <w:rFonts w:ascii="Times New Roman" w:eastAsia="Times New Roman" w:hAnsi="Times New Roman" w:cs="Times New Roman"/>
                <w:sz w:val="28"/>
                <w:szCs w:val="28"/>
              </w:rPr>
              <w:t xml:space="preserve">: </w:t>
            </w:r>
            <w:r w:rsidR="00943052" w:rsidRPr="00943052">
              <w:rPr>
                <w:rFonts w:ascii="Times New Roman" w:eastAsia="Times New Roman" w:hAnsi="Times New Roman" w:cs="Times New Roman"/>
                <w:b/>
                <w:sz w:val="28"/>
                <w:szCs w:val="28"/>
              </w:rPr>
              <w:t>1000</w:t>
            </w:r>
          </w:p>
        </w:tc>
      </w:tr>
      <w:tr w:rsidR="00F5554A" w:rsidTr="00F5554A">
        <w:tc>
          <w:tcPr>
            <w:tcW w:w="9571" w:type="dxa"/>
          </w:tcPr>
          <w:p w:rsidR="00F5554A" w:rsidRPr="00C50631" w:rsidRDefault="00F5554A" w:rsidP="00C50631">
            <w:pPr>
              <w:pStyle w:val="a8"/>
              <w:numPr>
                <w:ilvl w:val="0"/>
                <w:numId w:val="6"/>
              </w:numPr>
              <w:rPr>
                <w:rFonts w:ascii="Times New Roman" w:eastAsia="Times New Roman" w:hAnsi="Times New Roman" w:cs="Times New Roman"/>
                <w:sz w:val="28"/>
                <w:szCs w:val="28"/>
              </w:rPr>
            </w:pPr>
            <w:r w:rsidRPr="00356F9A">
              <w:rPr>
                <w:rFonts w:ascii="Times New Roman" w:eastAsia="Times New Roman" w:hAnsi="Times New Roman" w:cs="Times New Roman"/>
                <w:b/>
                <w:sz w:val="28"/>
                <w:szCs w:val="28"/>
              </w:rPr>
              <w:t>Место реализации проекта</w:t>
            </w:r>
            <w:r w:rsidRPr="00C50631">
              <w:rPr>
                <w:rFonts w:ascii="Times New Roman" w:eastAsia="Times New Roman" w:hAnsi="Times New Roman" w:cs="Times New Roman"/>
                <w:sz w:val="28"/>
                <w:szCs w:val="28"/>
              </w:rPr>
              <w:t xml:space="preserve"> </w:t>
            </w:r>
            <w:r w:rsidRPr="00356F9A">
              <w:rPr>
                <w:rFonts w:ascii="Times New Roman" w:eastAsia="Times New Roman" w:hAnsi="Times New Roman" w:cs="Times New Roman"/>
                <w:b/>
                <w:sz w:val="28"/>
                <w:szCs w:val="28"/>
              </w:rPr>
              <w:t>(область/район, город):</w:t>
            </w:r>
            <w:r w:rsidRPr="00C50631">
              <w:rPr>
                <w:rFonts w:ascii="Times New Roman" w:eastAsia="Times New Roman" w:hAnsi="Times New Roman" w:cs="Times New Roman"/>
                <w:sz w:val="28"/>
                <w:szCs w:val="28"/>
              </w:rPr>
              <w:t xml:space="preserve"> </w:t>
            </w:r>
          </w:p>
          <w:p w:rsidR="00F5554A" w:rsidRDefault="00F5554A" w:rsidP="00CA416C">
            <w:pPr>
              <w:ind w:left="709"/>
              <w:jc w:val="both"/>
              <w:rPr>
                <w:rFonts w:ascii="Times New Roman" w:eastAsia="Times New Roman" w:hAnsi="Times New Roman" w:cs="Times New Roman"/>
                <w:sz w:val="28"/>
                <w:szCs w:val="28"/>
              </w:rPr>
            </w:pPr>
            <w:r w:rsidRPr="00F5554A">
              <w:rPr>
                <w:rFonts w:ascii="Times New Roman" w:eastAsia="Times New Roman" w:hAnsi="Times New Roman" w:cs="Times New Roman"/>
                <w:sz w:val="28"/>
                <w:szCs w:val="28"/>
              </w:rPr>
              <w:t>Минская область, г. Вилейка,  государственное учреждение  образования    «Вилейская детская школа искусств имени</w:t>
            </w:r>
            <w:r w:rsidR="00C50631">
              <w:rPr>
                <w:rFonts w:ascii="Times New Roman" w:eastAsia="Times New Roman" w:hAnsi="Times New Roman" w:cs="Times New Roman"/>
                <w:sz w:val="28"/>
                <w:szCs w:val="28"/>
              </w:rPr>
              <w:t xml:space="preserve"> Михаила Антоновича           </w:t>
            </w:r>
            <w:proofErr w:type="spellStart"/>
            <w:r w:rsidRPr="00F5554A">
              <w:rPr>
                <w:rFonts w:ascii="Times New Roman" w:eastAsia="Times New Roman" w:hAnsi="Times New Roman" w:cs="Times New Roman"/>
                <w:sz w:val="28"/>
                <w:szCs w:val="28"/>
              </w:rPr>
              <w:t>Козинца</w:t>
            </w:r>
            <w:proofErr w:type="spellEnd"/>
            <w:r w:rsidRPr="00F5554A">
              <w:rPr>
                <w:rFonts w:ascii="Times New Roman" w:eastAsia="Times New Roman" w:hAnsi="Times New Roman" w:cs="Times New Roman"/>
                <w:sz w:val="28"/>
                <w:szCs w:val="28"/>
              </w:rPr>
              <w:t>».</w:t>
            </w:r>
          </w:p>
        </w:tc>
      </w:tr>
      <w:tr w:rsidR="00F5554A" w:rsidTr="00F5554A">
        <w:tc>
          <w:tcPr>
            <w:tcW w:w="9571" w:type="dxa"/>
          </w:tcPr>
          <w:p w:rsidR="00F5554A" w:rsidRPr="00C50631" w:rsidRDefault="00B53F2A" w:rsidP="00CA416C">
            <w:pPr>
              <w:pStyle w:val="a8"/>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356F9A" w:rsidRPr="00356F9A">
              <w:rPr>
                <w:rFonts w:ascii="Times New Roman" w:eastAsia="Times New Roman" w:hAnsi="Times New Roman" w:cs="Times New Roman"/>
                <w:b/>
                <w:sz w:val="28"/>
                <w:szCs w:val="28"/>
              </w:rPr>
              <w:t>Контактное лицо</w:t>
            </w:r>
            <w:r w:rsidR="00356F9A">
              <w:rPr>
                <w:rFonts w:ascii="Times New Roman" w:eastAsia="Times New Roman" w:hAnsi="Times New Roman" w:cs="Times New Roman"/>
                <w:sz w:val="28"/>
                <w:szCs w:val="28"/>
              </w:rPr>
              <w:t xml:space="preserve">: </w:t>
            </w:r>
            <w:proofErr w:type="spellStart"/>
            <w:r w:rsidR="00F5554A" w:rsidRPr="00C50631">
              <w:rPr>
                <w:rFonts w:ascii="Times New Roman" w:eastAsia="Times New Roman" w:hAnsi="Times New Roman" w:cs="Times New Roman"/>
                <w:sz w:val="28"/>
                <w:szCs w:val="28"/>
              </w:rPr>
              <w:t>Сильванович</w:t>
            </w:r>
            <w:proofErr w:type="spellEnd"/>
            <w:r w:rsidR="00F5554A" w:rsidRPr="00C50631">
              <w:rPr>
                <w:rFonts w:ascii="Times New Roman" w:eastAsia="Times New Roman" w:hAnsi="Times New Roman" w:cs="Times New Roman"/>
                <w:sz w:val="28"/>
                <w:szCs w:val="28"/>
              </w:rPr>
              <w:t xml:space="preserve"> Вера Викт</w:t>
            </w:r>
            <w:r w:rsidR="00C50631">
              <w:rPr>
                <w:rFonts w:ascii="Times New Roman" w:eastAsia="Times New Roman" w:hAnsi="Times New Roman" w:cs="Times New Roman"/>
                <w:sz w:val="28"/>
                <w:szCs w:val="28"/>
              </w:rPr>
              <w:t xml:space="preserve">оровна, заместитель </w:t>
            </w:r>
            <w:r w:rsidR="00F5554A" w:rsidRPr="00C50631">
              <w:rPr>
                <w:rFonts w:ascii="Times New Roman" w:eastAsia="Times New Roman" w:hAnsi="Times New Roman" w:cs="Times New Roman"/>
                <w:sz w:val="28"/>
                <w:szCs w:val="28"/>
              </w:rPr>
              <w:t xml:space="preserve">директора </w:t>
            </w:r>
            <w:r w:rsidR="00CA416C">
              <w:rPr>
                <w:rFonts w:ascii="Times New Roman" w:eastAsia="Times New Roman" w:hAnsi="Times New Roman" w:cs="Times New Roman"/>
                <w:sz w:val="28"/>
                <w:szCs w:val="28"/>
              </w:rPr>
              <w:t xml:space="preserve">по учебной работе ГУО </w:t>
            </w:r>
            <w:r w:rsidR="00F5554A" w:rsidRPr="00C50631">
              <w:rPr>
                <w:rFonts w:ascii="Times New Roman" w:eastAsia="Times New Roman" w:hAnsi="Times New Roman" w:cs="Times New Roman"/>
                <w:sz w:val="28"/>
                <w:szCs w:val="28"/>
              </w:rPr>
              <w:t>«Вилейская</w:t>
            </w:r>
            <w:r w:rsidR="00356F9A">
              <w:rPr>
                <w:rFonts w:ascii="Times New Roman" w:eastAsia="Times New Roman" w:hAnsi="Times New Roman" w:cs="Times New Roman"/>
                <w:sz w:val="28"/>
                <w:szCs w:val="28"/>
              </w:rPr>
              <w:t xml:space="preserve"> детская школа искусств имени  Михаила Антоновича </w:t>
            </w:r>
            <w:proofErr w:type="spellStart"/>
            <w:r w:rsidR="00F5554A" w:rsidRPr="00C50631">
              <w:rPr>
                <w:rFonts w:ascii="Times New Roman" w:eastAsia="Times New Roman" w:hAnsi="Times New Roman" w:cs="Times New Roman"/>
                <w:sz w:val="28"/>
                <w:szCs w:val="28"/>
              </w:rPr>
              <w:t>Козинца</w:t>
            </w:r>
            <w:proofErr w:type="spellEnd"/>
            <w:r w:rsidR="00356F9A">
              <w:rPr>
                <w:rFonts w:ascii="Times New Roman" w:eastAsia="Times New Roman" w:hAnsi="Times New Roman" w:cs="Times New Roman"/>
                <w:sz w:val="28"/>
                <w:szCs w:val="28"/>
              </w:rPr>
              <w:t>», тел.80177155672, 80177155573</w:t>
            </w:r>
            <w:r w:rsidR="00F5554A" w:rsidRPr="00C50631">
              <w:rPr>
                <w:rFonts w:ascii="Times New Roman" w:eastAsia="Times New Roman" w:hAnsi="Times New Roman" w:cs="Times New Roman"/>
                <w:sz w:val="28"/>
                <w:szCs w:val="28"/>
              </w:rPr>
              <w:t xml:space="preserve">  </w:t>
            </w:r>
          </w:p>
          <w:p w:rsidR="00F5554A" w:rsidRDefault="00356F9A" w:rsidP="00356F9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554A" w:rsidRPr="00F5554A">
              <w:rPr>
                <w:rFonts w:ascii="Times New Roman" w:eastAsia="Times New Roman" w:hAnsi="Times New Roman" w:cs="Times New Roman"/>
                <w:sz w:val="28"/>
                <w:szCs w:val="28"/>
              </w:rPr>
              <w:t xml:space="preserve"> </w:t>
            </w:r>
            <w:hyperlink r:id="rId5" w:history="1">
              <w:r w:rsidR="00CA416C" w:rsidRPr="009D7ED6">
                <w:rPr>
                  <w:rStyle w:val="a9"/>
                  <w:rFonts w:ascii="Times New Roman" w:eastAsia="Times New Roman" w:hAnsi="Times New Roman" w:cs="Times New Roman"/>
                  <w:sz w:val="28"/>
                  <w:szCs w:val="28"/>
                </w:rPr>
                <w:t>guodsi@vileyka.gov.by</w:t>
              </w:r>
            </w:hyperlink>
            <w:r w:rsidR="00CA416C">
              <w:rPr>
                <w:rFonts w:ascii="Times New Roman" w:eastAsia="Times New Roman" w:hAnsi="Times New Roman" w:cs="Times New Roman"/>
                <w:sz w:val="28"/>
                <w:szCs w:val="28"/>
              </w:rPr>
              <w:t xml:space="preserve"> </w:t>
            </w:r>
          </w:p>
        </w:tc>
      </w:tr>
    </w:tbl>
    <w:p w:rsidR="00D92750" w:rsidRDefault="00D92750" w:rsidP="00356F9A"/>
    <w:p w:rsidR="00356F9A" w:rsidRDefault="00356F9A" w:rsidP="00356F9A"/>
    <w:p w:rsidR="00356F9A" w:rsidRPr="00356F9A" w:rsidRDefault="00356F9A" w:rsidP="00356F9A"/>
    <w:p w:rsidR="00D92750" w:rsidRPr="00F5554A" w:rsidRDefault="00BE120F" w:rsidP="00F5554A">
      <w:pPr>
        <w:spacing w:line="240" w:lineRule="auto"/>
        <w:jc w:val="both"/>
        <w:rPr>
          <w:rFonts w:ascii="Times New Roman" w:hAnsi="Times New Roman" w:cs="Times New Roman"/>
          <w:sz w:val="28"/>
          <w:szCs w:val="28"/>
        </w:rPr>
      </w:pPr>
      <w:r w:rsidRPr="00F5554A">
        <w:rPr>
          <w:rFonts w:ascii="Times New Roman" w:hAnsi="Times New Roman" w:cs="Times New Roman"/>
          <w:sz w:val="28"/>
          <w:szCs w:val="28"/>
        </w:rPr>
        <w:lastRenderedPageBreak/>
        <w:t>Приложение</w:t>
      </w:r>
    </w:p>
    <w:p w:rsidR="00356F9A" w:rsidRDefault="00BE120F" w:rsidP="00F5554A">
      <w:pPr>
        <w:spacing w:line="240" w:lineRule="auto"/>
        <w:jc w:val="both"/>
        <w:rPr>
          <w:rFonts w:ascii="Times New Roman" w:eastAsia="Verdana" w:hAnsi="Times New Roman" w:cs="Times New Roman"/>
          <w:color w:val="009ACA"/>
          <w:sz w:val="28"/>
          <w:szCs w:val="28"/>
        </w:rPr>
      </w:pPr>
      <w:r w:rsidRPr="00F5554A">
        <w:rPr>
          <w:rFonts w:ascii="Times New Roman" w:hAnsi="Times New Roman" w:cs="Times New Roman"/>
          <w:sz w:val="28"/>
          <w:szCs w:val="28"/>
        </w:rPr>
        <w:t xml:space="preserve">Тактильные напольные </w:t>
      </w:r>
      <w:proofErr w:type="gramStart"/>
      <w:r w:rsidRPr="00F5554A">
        <w:rPr>
          <w:rFonts w:ascii="Times New Roman" w:hAnsi="Times New Roman" w:cs="Times New Roman"/>
          <w:sz w:val="28"/>
          <w:szCs w:val="28"/>
        </w:rPr>
        <w:t>указатели  для</w:t>
      </w:r>
      <w:proofErr w:type="gramEnd"/>
      <w:r w:rsidRPr="00F5554A">
        <w:rPr>
          <w:rFonts w:ascii="Times New Roman" w:hAnsi="Times New Roman" w:cs="Times New Roman"/>
          <w:sz w:val="28"/>
          <w:szCs w:val="28"/>
        </w:rPr>
        <w:t xml:space="preserve">  слабовидящих  (рис.1)</w:t>
      </w:r>
      <w:r w:rsidRPr="00F5554A">
        <w:rPr>
          <w:rFonts w:ascii="Times New Roman" w:eastAsia="Verdana" w:hAnsi="Times New Roman" w:cs="Times New Roman"/>
          <w:color w:val="009ACA"/>
          <w:sz w:val="28"/>
          <w:szCs w:val="28"/>
        </w:rPr>
        <w:t xml:space="preserve"> </w:t>
      </w:r>
    </w:p>
    <w:p w:rsidR="00D92750" w:rsidRPr="00F5554A" w:rsidRDefault="00BE120F" w:rsidP="00F5554A">
      <w:pPr>
        <w:spacing w:line="240" w:lineRule="auto"/>
        <w:jc w:val="both"/>
        <w:rPr>
          <w:rFonts w:ascii="Times New Roman" w:eastAsia="Verdana" w:hAnsi="Times New Roman" w:cs="Times New Roman"/>
          <w:color w:val="009ACA"/>
          <w:sz w:val="28"/>
          <w:szCs w:val="28"/>
        </w:rPr>
      </w:pPr>
      <w:r w:rsidRPr="00F5554A">
        <w:rPr>
          <w:rFonts w:ascii="Times New Roman" w:eastAsia="Verdana" w:hAnsi="Times New Roman" w:cs="Times New Roman"/>
          <w:noProof/>
          <w:color w:val="009ACA"/>
          <w:sz w:val="28"/>
          <w:szCs w:val="28"/>
        </w:rPr>
        <w:drawing>
          <wp:inline distT="0" distB="0" distL="0" distR="0" wp14:anchorId="5D91DCFE" wp14:editId="3FD7DF54">
            <wp:extent cx="2018702" cy="2018702"/>
            <wp:effectExtent l="0" t="0" r="0" b="0"/>
            <wp:docPr id="2" name="image2.png" descr="Тактильные напольные указатели"/>
            <wp:cNvGraphicFramePr/>
            <a:graphic xmlns:a="http://schemas.openxmlformats.org/drawingml/2006/main">
              <a:graphicData uri="http://schemas.openxmlformats.org/drawingml/2006/picture">
                <pic:pic xmlns:pic="http://schemas.openxmlformats.org/drawingml/2006/picture">
                  <pic:nvPicPr>
                    <pic:cNvPr id="0" name="image2.png" descr="Тактильные напольные указатели"/>
                    <pic:cNvPicPr preferRelativeResize="0"/>
                  </pic:nvPicPr>
                  <pic:blipFill>
                    <a:blip r:embed="rId6"/>
                    <a:srcRect/>
                    <a:stretch>
                      <a:fillRect/>
                    </a:stretch>
                  </pic:blipFill>
                  <pic:spPr>
                    <a:xfrm>
                      <a:off x="0" y="0"/>
                      <a:ext cx="2018702" cy="2018702"/>
                    </a:xfrm>
                    <a:prstGeom prst="rect">
                      <a:avLst/>
                    </a:prstGeom>
                    <a:ln/>
                  </pic:spPr>
                </pic:pic>
              </a:graphicData>
            </a:graphic>
          </wp:inline>
        </w:drawing>
      </w:r>
    </w:p>
    <w:p w:rsidR="00D92750" w:rsidRPr="00F5554A" w:rsidRDefault="00D92750" w:rsidP="00F5554A">
      <w:pPr>
        <w:spacing w:line="240" w:lineRule="auto"/>
        <w:jc w:val="both"/>
        <w:rPr>
          <w:rFonts w:ascii="Times New Roman" w:eastAsia="Verdana" w:hAnsi="Times New Roman" w:cs="Times New Roman"/>
          <w:color w:val="009ACA"/>
          <w:sz w:val="28"/>
          <w:szCs w:val="28"/>
        </w:rPr>
      </w:pPr>
    </w:p>
    <w:p w:rsidR="00D92750" w:rsidRPr="00F5554A" w:rsidRDefault="00D92750" w:rsidP="00F5554A">
      <w:pPr>
        <w:spacing w:line="240" w:lineRule="auto"/>
        <w:jc w:val="both"/>
        <w:rPr>
          <w:rFonts w:ascii="Times New Roman" w:eastAsia="Verdana" w:hAnsi="Times New Roman" w:cs="Times New Roman"/>
          <w:color w:val="009ACA"/>
          <w:sz w:val="28"/>
          <w:szCs w:val="28"/>
        </w:rPr>
      </w:pPr>
    </w:p>
    <w:p w:rsidR="00D92750" w:rsidRPr="00F5554A" w:rsidRDefault="00BE120F" w:rsidP="00F5554A">
      <w:pPr>
        <w:spacing w:line="240" w:lineRule="auto"/>
        <w:jc w:val="both"/>
        <w:rPr>
          <w:rFonts w:ascii="Times New Roman" w:hAnsi="Times New Roman" w:cs="Times New Roman"/>
          <w:sz w:val="28"/>
          <w:szCs w:val="28"/>
        </w:rPr>
      </w:pPr>
      <w:r w:rsidRPr="00F5554A">
        <w:rPr>
          <w:rFonts w:ascii="Times New Roman" w:hAnsi="Times New Roman" w:cs="Times New Roman"/>
          <w:sz w:val="28"/>
          <w:szCs w:val="28"/>
        </w:rPr>
        <w:t>Беспроводная система вызова помощника  (рис.2)</w:t>
      </w:r>
    </w:p>
    <w:p w:rsidR="00D92750" w:rsidRPr="00F5554A" w:rsidRDefault="00BE120F" w:rsidP="00F5554A">
      <w:pPr>
        <w:spacing w:line="240" w:lineRule="auto"/>
        <w:jc w:val="both"/>
        <w:rPr>
          <w:rFonts w:ascii="Times New Roman" w:hAnsi="Times New Roman" w:cs="Times New Roman"/>
          <w:sz w:val="28"/>
          <w:szCs w:val="28"/>
        </w:rPr>
      </w:pPr>
      <w:r w:rsidRPr="00F5554A">
        <w:rPr>
          <w:rFonts w:ascii="Times New Roman" w:hAnsi="Times New Roman" w:cs="Times New Roman"/>
          <w:noProof/>
          <w:sz w:val="28"/>
          <w:szCs w:val="28"/>
        </w:rPr>
        <w:drawing>
          <wp:anchor distT="0" distB="0" distL="114300" distR="114300" simplePos="0" relativeHeight="251658240" behindDoc="0" locked="0" layoutInCell="1" hidden="0" allowOverlap="1" wp14:anchorId="579F784C" wp14:editId="1BD6F333">
            <wp:simplePos x="0" y="0"/>
            <wp:positionH relativeFrom="column">
              <wp:posOffset>223520</wp:posOffset>
            </wp:positionH>
            <wp:positionV relativeFrom="paragraph">
              <wp:posOffset>-8254</wp:posOffset>
            </wp:positionV>
            <wp:extent cx="1908799" cy="1908799"/>
            <wp:effectExtent l="0" t="0" r="0" b="0"/>
            <wp:wrapNone/>
            <wp:docPr id="1" name="image1.png" descr="Беспроводная система вызова помощника"/>
            <wp:cNvGraphicFramePr/>
            <a:graphic xmlns:a="http://schemas.openxmlformats.org/drawingml/2006/main">
              <a:graphicData uri="http://schemas.openxmlformats.org/drawingml/2006/picture">
                <pic:pic xmlns:pic="http://schemas.openxmlformats.org/drawingml/2006/picture">
                  <pic:nvPicPr>
                    <pic:cNvPr id="0" name="image1.png" descr="Беспроводная система вызова помощника"/>
                    <pic:cNvPicPr preferRelativeResize="0"/>
                  </pic:nvPicPr>
                  <pic:blipFill>
                    <a:blip r:embed="rId7"/>
                    <a:srcRect/>
                    <a:stretch>
                      <a:fillRect/>
                    </a:stretch>
                  </pic:blipFill>
                  <pic:spPr>
                    <a:xfrm>
                      <a:off x="0" y="0"/>
                      <a:ext cx="1908799" cy="1908799"/>
                    </a:xfrm>
                    <a:prstGeom prst="rect">
                      <a:avLst/>
                    </a:prstGeom>
                    <a:ln/>
                  </pic:spPr>
                </pic:pic>
              </a:graphicData>
            </a:graphic>
          </wp:anchor>
        </w:drawing>
      </w:r>
    </w:p>
    <w:p w:rsidR="00D92750" w:rsidRPr="00F5554A" w:rsidRDefault="00D92750" w:rsidP="00F5554A">
      <w:pPr>
        <w:spacing w:line="240" w:lineRule="auto"/>
        <w:jc w:val="both"/>
        <w:rPr>
          <w:rFonts w:ascii="Times New Roman" w:hAnsi="Times New Roman" w:cs="Times New Roman"/>
          <w:sz w:val="28"/>
          <w:szCs w:val="28"/>
        </w:rPr>
      </w:pPr>
    </w:p>
    <w:p w:rsidR="00D92750" w:rsidRPr="00F5554A" w:rsidRDefault="00D92750" w:rsidP="00F5554A">
      <w:pPr>
        <w:spacing w:line="240" w:lineRule="auto"/>
        <w:jc w:val="both"/>
        <w:rPr>
          <w:rFonts w:ascii="Times New Roman" w:hAnsi="Times New Roman" w:cs="Times New Roman"/>
          <w:sz w:val="28"/>
          <w:szCs w:val="28"/>
        </w:rPr>
      </w:pPr>
    </w:p>
    <w:p w:rsidR="00D92750" w:rsidRPr="00F5554A" w:rsidRDefault="00D92750" w:rsidP="00F5554A">
      <w:pPr>
        <w:spacing w:line="240" w:lineRule="auto"/>
        <w:jc w:val="both"/>
        <w:rPr>
          <w:rFonts w:ascii="Times New Roman" w:hAnsi="Times New Roman" w:cs="Times New Roman"/>
          <w:sz w:val="28"/>
          <w:szCs w:val="28"/>
        </w:rPr>
      </w:pPr>
    </w:p>
    <w:p w:rsidR="00D92750" w:rsidRPr="00F5554A" w:rsidRDefault="00D92750" w:rsidP="00F5554A">
      <w:pPr>
        <w:spacing w:line="240" w:lineRule="auto"/>
        <w:jc w:val="both"/>
        <w:rPr>
          <w:rFonts w:ascii="Times New Roman" w:hAnsi="Times New Roman" w:cs="Times New Roman"/>
          <w:sz w:val="28"/>
          <w:szCs w:val="28"/>
        </w:rPr>
      </w:pPr>
    </w:p>
    <w:p w:rsidR="00D92750" w:rsidRDefault="00D92750" w:rsidP="00F5554A">
      <w:pPr>
        <w:spacing w:line="240" w:lineRule="auto"/>
        <w:jc w:val="both"/>
        <w:rPr>
          <w:rFonts w:ascii="Times New Roman" w:hAnsi="Times New Roman" w:cs="Times New Roman"/>
          <w:sz w:val="28"/>
          <w:szCs w:val="28"/>
        </w:rPr>
      </w:pPr>
    </w:p>
    <w:p w:rsidR="00356F9A" w:rsidRPr="00F5554A" w:rsidRDefault="00356F9A" w:rsidP="00F5554A">
      <w:pPr>
        <w:spacing w:line="240" w:lineRule="auto"/>
        <w:jc w:val="both"/>
        <w:rPr>
          <w:rFonts w:ascii="Times New Roman" w:hAnsi="Times New Roman" w:cs="Times New Roman"/>
          <w:sz w:val="28"/>
          <w:szCs w:val="28"/>
        </w:rPr>
      </w:pPr>
    </w:p>
    <w:p w:rsidR="00D92750" w:rsidRPr="00F5554A" w:rsidRDefault="00BE120F" w:rsidP="00F5554A">
      <w:pPr>
        <w:spacing w:line="240" w:lineRule="auto"/>
        <w:jc w:val="both"/>
        <w:rPr>
          <w:rFonts w:ascii="Times New Roman" w:hAnsi="Times New Roman" w:cs="Times New Roman"/>
          <w:sz w:val="28"/>
          <w:szCs w:val="28"/>
        </w:rPr>
      </w:pPr>
      <w:r w:rsidRPr="00F5554A">
        <w:rPr>
          <w:rFonts w:ascii="Times New Roman" w:hAnsi="Times New Roman" w:cs="Times New Roman"/>
          <w:sz w:val="28"/>
          <w:szCs w:val="28"/>
        </w:rPr>
        <w:t xml:space="preserve">Пандус перекатной </w:t>
      </w:r>
      <w:proofErr w:type="gramStart"/>
      <w:r w:rsidRPr="00F5554A">
        <w:rPr>
          <w:rFonts w:ascii="Times New Roman" w:hAnsi="Times New Roman" w:cs="Times New Roman"/>
          <w:sz w:val="28"/>
          <w:szCs w:val="28"/>
        </w:rPr>
        <w:t>( рис.</w:t>
      </w:r>
      <w:proofErr w:type="gramEnd"/>
      <w:r w:rsidRPr="00F5554A">
        <w:rPr>
          <w:rFonts w:ascii="Times New Roman" w:hAnsi="Times New Roman" w:cs="Times New Roman"/>
          <w:sz w:val="28"/>
          <w:szCs w:val="28"/>
        </w:rPr>
        <w:t>3)</w:t>
      </w:r>
    </w:p>
    <w:p w:rsidR="00D92750" w:rsidRDefault="00BE120F" w:rsidP="00F5554A">
      <w:pPr>
        <w:spacing w:line="240" w:lineRule="auto"/>
        <w:jc w:val="both"/>
        <w:rPr>
          <w:rFonts w:ascii="Times New Roman" w:hAnsi="Times New Roman" w:cs="Times New Roman"/>
          <w:sz w:val="28"/>
          <w:szCs w:val="28"/>
        </w:rPr>
      </w:pPr>
      <w:r w:rsidRPr="00F5554A">
        <w:rPr>
          <w:rFonts w:ascii="Times New Roman" w:hAnsi="Times New Roman" w:cs="Times New Roman"/>
          <w:noProof/>
          <w:sz w:val="28"/>
          <w:szCs w:val="28"/>
        </w:rPr>
        <w:drawing>
          <wp:inline distT="0" distB="0" distL="0" distR="0" wp14:anchorId="203C9B1C" wp14:editId="501741C2">
            <wp:extent cx="2133600" cy="2133600"/>
            <wp:effectExtent l="0" t="0" r="0" b="0"/>
            <wp:docPr id="3" name="image3.png" descr="C:\Users\!\AppData\Local\Microsoft\Windows\Temporary Internet Files\Content.Word\1489180533-600x600.jpg"/>
            <wp:cNvGraphicFramePr/>
            <a:graphic xmlns:a="http://schemas.openxmlformats.org/drawingml/2006/main">
              <a:graphicData uri="http://schemas.openxmlformats.org/drawingml/2006/picture">
                <pic:pic xmlns:pic="http://schemas.openxmlformats.org/drawingml/2006/picture">
                  <pic:nvPicPr>
                    <pic:cNvPr id="0" name="image3.png" descr="C:\Users\!\AppData\Local\Microsoft\Windows\Temporary Internet Files\Content.Word\1489180533-600x600.jpg"/>
                    <pic:cNvPicPr preferRelativeResize="0"/>
                  </pic:nvPicPr>
                  <pic:blipFill>
                    <a:blip r:embed="rId8"/>
                    <a:srcRect/>
                    <a:stretch>
                      <a:fillRect/>
                    </a:stretch>
                  </pic:blipFill>
                  <pic:spPr>
                    <a:xfrm>
                      <a:off x="0" y="0"/>
                      <a:ext cx="2133600" cy="2133600"/>
                    </a:xfrm>
                    <a:prstGeom prst="rect">
                      <a:avLst/>
                    </a:prstGeom>
                    <a:ln/>
                  </pic:spPr>
                </pic:pic>
              </a:graphicData>
            </a:graphic>
          </wp:inline>
        </w:drawing>
      </w:r>
    </w:p>
    <w:p w:rsidR="00826E4C" w:rsidRDefault="00826E4C" w:rsidP="00F5554A">
      <w:pPr>
        <w:spacing w:line="240" w:lineRule="auto"/>
        <w:jc w:val="both"/>
        <w:rPr>
          <w:rFonts w:ascii="Times New Roman" w:hAnsi="Times New Roman" w:cs="Times New Roman"/>
          <w:sz w:val="28"/>
          <w:szCs w:val="28"/>
        </w:rPr>
      </w:pPr>
    </w:p>
    <w:p w:rsidR="00826E4C" w:rsidRDefault="00826E4C" w:rsidP="00F5554A">
      <w:pPr>
        <w:spacing w:line="240" w:lineRule="auto"/>
        <w:jc w:val="both"/>
        <w:rPr>
          <w:rFonts w:ascii="Times New Roman" w:hAnsi="Times New Roman" w:cs="Times New Roman"/>
          <w:sz w:val="28"/>
          <w:szCs w:val="28"/>
        </w:rPr>
      </w:pPr>
    </w:p>
    <w:p w:rsidR="00826E4C" w:rsidRPr="00E23CF1" w:rsidRDefault="00826E4C" w:rsidP="00826E4C">
      <w:pPr>
        <w:jc w:val="center"/>
        <w:rPr>
          <w:rFonts w:ascii="Times New Roman" w:hAnsi="Times New Roman" w:cs="Times New Roman"/>
          <w:b/>
          <w:sz w:val="28"/>
          <w:szCs w:val="28"/>
          <w:lang w:val="en-US"/>
        </w:rPr>
      </w:pPr>
      <w:r w:rsidRPr="00E23CF1">
        <w:rPr>
          <w:rFonts w:ascii="Times New Roman" w:hAnsi="Times New Roman" w:cs="Times New Roman"/>
          <w:b/>
          <w:sz w:val="28"/>
          <w:szCs w:val="28"/>
          <w:lang w:val="en-US"/>
        </w:rPr>
        <w:lastRenderedPageBreak/>
        <w:t>State Educational Institution</w:t>
      </w:r>
    </w:p>
    <w:p w:rsidR="00826E4C" w:rsidRPr="00E23CF1" w:rsidRDefault="00826E4C" w:rsidP="00826E4C">
      <w:pPr>
        <w:jc w:val="center"/>
        <w:rPr>
          <w:rFonts w:ascii="Times New Roman" w:hAnsi="Times New Roman" w:cs="Times New Roman"/>
          <w:b/>
          <w:sz w:val="28"/>
          <w:szCs w:val="28"/>
          <w:lang w:val="en-US"/>
        </w:rPr>
      </w:pPr>
      <w:r w:rsidRPr="00E23CF1">
        <w:rPr>
          <w:rFonts w:ascii="Times New Roman" w:hAnsi="Times New Roman" w:cs="Times New Roman"/>
          <w:b/>
          <w:sz w:val="28"/>
          <w:szCs w:val="28"/>
          <w:lang w:val="en-US"/>
        </w:rPr>
        <w:t>"</w:t>
      </w:r>
      <w:proofErr w:type="spellStart"/>
      <w:r w:rsidRPr="00E23CF1">
        <w:rPr>
          <w:rFonts w:ascii="Times New Roman" w:hAnsi="Times New Roman" w:cs="Times New Roman"/>
          <w:b/>
          <w:sz w:val="28"/>
          <w:szCs w:val="28"/>
          <w:lang w:val="en-US"/>
        </w:rPr>
        <w:t>Vileyka</w:t>
      </w:r>
      <w:proofErr w:type="spellEnd"/>
      <w:r w:rsidRPr="00E23CF1">
        <w:rPr>
          <w:rFonts w:ascii="Times New Roman" w:hAnsi="Times New Roman" w:cs="Times New Roman"/>
          <w:b/>
          <w:sz w:val="28"/>
          <w:szCs w:val="28"/>
          <w:lang w:val="en-US"/>
        </w:rPr>
        <w:t xml:space="preserve"> Children's School of Arts</w:t>
      </w:r>
    </w:p>
    <w:p w:rsidR="00826E4C" w:rsidRPr="00E23CF1" w:rsidRDefault="00826E4C" w:rsidP="00826E4C">
      <w:pPr>
        <w:jc w:val="center"/>
        <w:rPr>
          <w:rFonts w:ascii="Times New Roman" w:hAnsi="Times New Roman" w:cs="Times New Roman"/>
          <w:b/>
          <w:sz w:val="28"/>
          <w:szCs w:val="28"/>
          <w:lang w:val="en-US"/>
        </w:rPr>
      </w:pPr>
      <w:r w:rsidRPr="00E23CF1">
        <w:rPr>
          <w:rFonts w:ascii="Times New Roman" w:hAnsi="Times New Roman" w:cs="Times New Roman"/>
          <w:b/>
          <w:sz w:val="28"/>
          <w:szCs w:val="28"/>
          <w:lang w:val="en-US"/>
        </w:rPr>
        <w:t xml:space="preserve">named after Mikhail </w:t>
      </w:r>
      <w:proofErr w:type="spellStart"/>
      <w:r w:rsidRPr="00E23CF1">
        <w:rPr>
          <w:rFonts w:ascii="Times New Roman" w:hAnsi="Times New Roman" w:cs="Times New Roman"/>
          <w:b/>
          <w:sz w:val="28"/>
          <w:szCs w:val="28"/>
          <w:lang w:val="en-US"/>
        </w:rPr>
        <w:t>Antonovich</w:t>
      </w:r>
      <w:proofErr w:type="spellEnd"/>
      <w:r w:rsidRPr="00E23CF1">
        <w:rPr>
          <w:rFonts w:ascii="Times New Roman" w:hAnsi="Times New Roman" w:cs="Times New Roman"/>
          <w:b/>
          <w:sz w:val="28"/>
          <w:szCs w:val="28"/>
          <w:lang w:val="en-US"/>
        </w:rPr>
        <w:t xml:space="preserve"> </w:t>
      </w:r>
      <w:proofErr w:type="spellStart"/>
      <w:r w:rsidRPr="00E23CF1">
        <w:rPr>
          <w:rFonts w:ascii="Times New Roman" w:hAnsi="Times New Roman" w:cs="Times New Roman"/>
          <w:b/>
          <w:sz w:val="28"/>
          <w:szCs w:val="28"/>
          <w:lang w:val="en-US"/>
        </w:rPr>
        <w:t>Kozints</w:t>
      </w:r>
      <w:proofErr w:type="spellEnd"/>
      <w:r w:rsidRPr="00E23CF1">
        <w:rPr>
          <w:rFonts w:ascii="Times New Roman" w:hAnsi="Times New Roman" w:cs="Times New Roman"/>
          <w:b/>
          <w:sz w:val="28"/>
          <w:szCs w:val="28"/>
          <w:lang w:val="en-US"/>
        </w:rPr>
        <w:t>»</w:t>
      </w:r>
    </w:p>
    <w:p w:rsidR="00826E4C" w:rsidRPr="00E23CF1" w:rsidRDefault="00826E4C" w:rsidP="00826E4C">
      <w:pPr>
        <w:jc w:val="center"/>
        <w:rPr>
          <w:rFonts w:ascii="Times New Roman" w:hAnsi="Times New Roman" w:cs="Times New Roman"/>
          <w:b/>
          <w:sz w:val="28"/>
          <w:szCs w:val="28"/>
          <w:lang w:val="en-US"/>
        </w:rPr>
      </w:pPr>
      <w:r w:rsidRPr="00E23CF1">
        <w:rPr>
          <w:rFonts w:ascii="Times New Roman" w:hAnsi="Times New Roman" w:cs="Times New Roman"/>
          <w:b/>
          <w:sz w:val="28"/>
          <w:szCs w:val="28"/>
          <w:lang w:val="en-US"/>
        </w:rPr>
        <w:t>Humanitarian project</w:t>
      </w:r>
    </w:p>
    <w:p w:rsidR="00826E4C" w:rsidRDefault="00826E4C" w:rsidP="00826E4C">
      <w:pPr>
        <w:jc w:val="center"/>
        <w:rPr>
          <w:rFonts w:ascii="Times New Roman" w:hAnsi="Times New Roman" w:cs="Times New Roman"/>
          <w:b/>
          <w:sz w:val="28"/>
          <w:szCs w:val="28"/>
          <w:lang w:val="en-US"/>
        </w:rPr>
      </w:pPr>
      <w:r w:rsidRPr="00E23CF1">
        <w:rPr>
          <w:rFonts w:ascii="Times New Roman" w:hAnsi="Times New Roman" w:cs="Times New Roman"/>
          <w:b/>
          <w:sz w:val="28"/>
          <w:szCs w:val="28"/>
          <w:lang w:val="en-US"/>
        </w:rPr>
        <w:t xml:space="preserve"> "Musical inclusive"</w:t>
      </w:r>
    </w:p>
    <w:p w:rsidR="00826E4C" w:rsidRPr="00E23CF1" w:rsidRDefault="00826E4C" w:rsidP="00826E4C">
      <w:pPr>
        <w:jc w:val="center"/>
        <w:rPr>
          <w:rFonts w:ascii="Times New Roman" w:hAnsi="Times New Roman" w:cs="Times New Roman"/>
          <w:b/>
          <w:sz w:val="28"/>
          <w:szCs w:val="28"/>
          <w:lang w:val="en-US"/>
        </w:rPr>
      </w:pPr>
    </w:p>
    <w:tbl>
      <w:tblPr>
        <w:tblStyle w:val="a7"/>
        <w:tblW w:w="0" w:type="auto"/>
        <w:tblLook w:val="04A0" w:firstRow="1" w:lastRow="0" w:firstColumn="1" w:lastColumn="0" w:noHBand="0" w:noVBand="1"/>
      </w:tblPr>
      <w:tblGrid>
        <w:gridCol w:w="9210"/>
      </w:tblGrid>
      <w:tr w:rsidR="00826E4C" w:rsidRPr="00092195" w:rsidTr="00035B21">
        <w:tc>
          <w:tcPr>
            <w:tcW w:w="9210" w:type="dxa"/>
          </w:tcPr>
          <w:p w:rsidR="00826E4C" w:rsidRPr="00C4750F" w:rsidRDefault="00826E4C" w:rsidP="00826E4C">
            <w:pPr>
              <w:pStyle w:val="a8"/>
              <w:numPr>
                <w:ilvl w:val="0"/>
                <w:numId w:val="18"/>
              </w:numPr>
              <w:jc w:val="both"/>
              <w:rPr>
                <w:rFonts w:ascii="Times New Roman" w:hAnsi="Times New Roman" w:cs="Times New Roman"/>
                <w:sz w:val="28"/>
                <w:szCs w:val="28"/>
                <w:lang w:val="en-US"/>
              </w:rPr>
            </w:pPr>
            <w:r>
              <w:rPr>
                <w:rFonts w:ascii="Times New Roman" w:hAnsi="Times New Roman" w:cs="Times New Roman"/>
                <w:b/>
                <w:sz w:val="28"/>
                <w:szCs w:val="28"/>
                <w:lang w:val="en-US"/>
              </w:rPr>
              <w:t>N</w:t>
            </w:r>
            <w:r w:rsidRPr="00E23CF1">
              <w:rPr>
                <w:rFonts w:ascii="Times New Roman" w:hAnsi="Times New Roman" w:cs="Times New Roman"/>
                <w:b/>
                <w:sz w:val="28"/>
                <w:szCs w:val="28"/>
                <w:lang w:val="en-US"/>
              </w:rPr>
              <w:t>ame of the project</w:t>
            </w:r>
            <w:r>
              <w:rPr>
                <w:rFonts w:ascii="Times New Roman" w:hAnsi="Times New Roman" w:cs="Times New Roman"/>
                <w:sz w:val="28"/>
                <w:szCs w:val="28"/>
                <w:lang w:val="en-US"/>
              </w:rPr>
              <w:t xml:space="preserve"> "Musical inclusive"</w:t>
            </w:r>
          </w:p>
        </w:tc>
      </w:tr>
      <w:tr w:rsidR="00826E4C" w:rsidRPr="00C4750F" w:rsidTr="00035B21">
        <w:tc>
          <w:tcPr>
            <w:tcW w:w="9210" w:type="dxa"/>
          </w:tcPr>
          <w:p w:rsidR="00826E4C" w:rsidRPr="00C4750F" w:rsidRDefault="00826E4C" w:rsidP="00826E4C">
            <w:pPr>
              <w:pStyle w:val="a8"/>
              <w:numPr>
                <w:ilvl w:val="0"/>
                <w:numId w:val="18"/>
              </w:numPr>
              <w:jc w:val="both"/>
              <w:rPr>
                <w:rFonts w:ascii="Times New Roman" w:hAnsi="Times New Roman" w:cs="Times New Roman"/>
                <w:sz w:val="28"/>
                <w:szCs w:val="28"/>
                <w:lang w:val="en-US"/>
              </w:rPr>
            </w:pPr>
            <w:r>
              <w:rPr>
                <w:rFonts w:ascii="Times New Roman" w:hAnsi="Times New Roman" w:cs="Times New Roman"/>
                <w:b/>
                <w:sz w:val="28"/>
                <w:szCs w:val="28"/>
                <w:lang w:val="en-US"/>
              </w:rPr>
              <w:t>Implementation</w:t>
            </w:r>
            <w:r w:rsidRPr="00E23CF1">
              <w:rPr>
                <w:rFonts w:ascii="Times New Roman" w:hAnsi="Times New Roman" w:cs="Times New Roman"/>
                <w:b/>
                <w:sz w:val="28"/>
                <w:szCs w:val="28"/>
                <w:lang w:val="en-US"/>
              </w:rPr>
              <w:t xml:space="preserve"> period</w:t>
            </w:r>
            <w:r>
              <w:rPr>
                <w:rFonts w:ascii="Times New Roman" w:hAnsi="Times New Roman" w:cs="Times New Roman"/>
                <w:sz w:val="28"/>
                <w:szCs w:val="28"/>
                <w:lang w:val="en-US"/>
              </w:rPr>
              <w:t>: 24 months</w:t>
            </w:r>
          </w:p>
        </w:tc>
      </w:tr>
      <w:tr w:rsidR="00826E4C" w:rsidRPr="00092195" w:rsidTr="00035B21">
        <w:tc>
          <w:tcPr>
            <w:tcW w:w="9210" w:type="dxa"/>
          </w:tcPr>
          <w:p w:rsidR="00826E4C" w:rsidRPr="00C4750F" w:rsidRDefault="00826E4C" w:rsidP="00826E4C">
            <w:pPr>
              <w:pStyle w:val="a8"/>
              <w:numPr>
                <w:ilvl w:val="0"/>
                <w:numId w:val="18"/>
              </w:numPr>
              <w:jc w:val="both"/>
              <w:rPr>
                <w:rFonts w:ascii="Times New Roman" w:hAnsi="Times New Roman" w:cs="Times New Roman"/>
                <w:sz w:val="28"/>
                <w:szCs w:val="28"/>
                <w:lang w:val="en-US"/>
              </w:rPr>
            </w:pPr>
            <w:r>
              <w:rPr>
                <w:rFonts w:ascii="Times New Roman" w:hAnsi="Times New Roman" w:cs="Times New Roman"/>
                <w:b/>
                <w:sz w:val="28"/>
                <w:szCs w:val="28"/>
                <w:lang w:val="en-US"/>
              </w:rPr>
              <w:t>O</w:t>
            </w:r>
            <w:r w:rsidRPr="00E23CF1">
              <w:rPr>
                <w:rFonts w:ascii="Times New Roman" w:hAnsi="Times New Roman" w:cs="Times New Roman"/>
                <w:b/>
                <w:sz w:val="28"/>
                <w:szCs w:val="28"/>
                <w:lang w:val="en-US"/>
              </w:rPr>
              <w:t>rganization</w:t>
            </w:r>
            <w:r>
              <w:rPr>
                <w:rFonts w:ascii="Times New Roman" w:hAnsi="Times New Roman" w:cs="Times New Roman"/>
                <w:b/>
                <w:sz w:val="28"/>
                <w:szCs w:val="28"/>
                <w:lang w:val="en-US"/>
              </w:rPr>
              <w:t>-applicant offering the project</w:t>
            </w:r>
            <w:r w:rsidRPr="00C4750F">
              <w:rPr>
                <w:rFonts w:ascii="Times New Roman" w:hAnsi="Times New Roman" w:cs="Times New Roman"/>
                <w:sz w:val="28"/>
                <w:szCs w:val="28"/>
                <w:lang w:val="en-US"/>
              </w:rPr>
              <w:t xml:space="preserve">:  State Educational Institution </w:t>
            </w:r>
            <w:r>
              <w:rPr>
                <w:rFonts w:ascii="Times New Roman" w:hAnsi="Times New Roman" w:cs="Times New Roman"/>
                <w:sz w:val="28"/>
                <w:szCs w:val="28"/>
                <w:lang w:val="en-US"/>
              </w:rPr>
              <w:t>“</w:t>
            </w:r>
            <w:proofErr w:type="spellStart"/>
            <w:r w:rsidRPr="00C4750F">
              <w:rPr>
                <w:rFonts w:ascii="Times New Roman" w:hAnsi="Times New Roman" w:cs="Times New Roman"/>
                <w:sz w:val="28"/>
                <w:szCs w:val="28"/>
                <w:lang w:val="en-US"/>
              </w:rPr>
              <w:t>Vileyka</w:t>
            </w:r>
            <w:proofErr w:type="spellEnd"/>
            <w:r w:rsidRPr="00C4750F">
              <w:rPr>
                <w:rFonts w:ascii="Times New Roman" w:hAnsi="Times New Roman" w:cs="Times New Roman"/>
                <w:sz w:val="28"/>
                <w:szCs w:val="28"/>
                <w:lang w:val="en-US"/>
              </w:rPr>
              <w:t xml:space="preserve"> Children</w:t>
            </w:r>
            <w:r>
              <w:rPr>
                <w:rFonts w:ascii="Times New Roman" w:hAnsi="Times New Roman" w:cs="Times New Roman"/>
                <w:sz w:val="28"/>
                <w:szCs w:val="28"/>
                <w:lang w:val="en-US"/>
              </w:rPr>
              <w:t>’</w:t>
            </w:r>
            <w:r w:rsidRPr="00C4750F">
              <w:rPr>
                <w:rFonts w:ascii="Times New Roman" w:hAnsi="Times New Roman" w:cs="Times New Roman"/>
                <w:sz w:val="28"/>
                <w:szCs w:val="28"/>
                <w:lang w:val="en-US"/>
              </w:rPr>
              <w:t xml:space="preserve">s School of Arts named after Mikhail </w:t>
            </w:r>
            <w:proofErr w:type="spellStart"/>
            <w:r w:rsidRPr="00C4750F">
              <w:rPr>
                <w:rFonts w:ascii="Times New Roman" w:hAnsi="Times New Roman" w:cs="Times New Roman"/>
                <w:sz w:val="28"/>
                <w:szCs w:val="28"/>
                <w:lang w:val="en-US"/>
              </w:rPr>
              <w:t>Antonovich</w:t>
            </w:r>
            <w:proofErr w:type="spellEnd"/>
            <w:r w:rsidRPr="00C4750F">
              <w:rPr>
                <w:rFonts w:ascii="Times New Roman" w:hAnsi="Times New Roman" w:cs="Times New Roman"/>
                <w:sz w:val="28"/>
                <w:szCs w:val="28"/>
                <w:lang w:val="en-US"/>
              </w:rPr>
              <w:t xml:space="preserve"> </w:t>
            </w:r>
            <w:proofErr w:type="spellStart"/>
            <w:r w:rsidRPr="00C4750F">
              <w:rPr>
                <w:rFonts w:ascii="Times New Roman" w:hAnsi="Times New Roman" w:cs="Times New Roman"/>
                <w:sz w:val="28"/>
                <w:szCs w:val="28"/>
                <w:lang w:val="en-US"/>
              </w:rPr>
              <w:t>Kozints</w:t>
            </w:r>
            <w:proofErr w:type="spellEnd"/>
            <w:r w:rsidRPr="00C4750F">
              <w:rPr>
                <w:rFonts w:ascii="Times New Roman" w:hAnsi="Times New Roman" w:cs="Times New Roman"/>
                <w:sz w:val="28"/>
                <w:szCs w:val="28"/>
                <w:lang w:val="en-US"/>
              </w:rPr>
              <w:t>»</w:t>
            </w:r>
          </w:p>
        </w:tc>
      </w:tr>
      <w:tr w:rsidR="00826E4C" w:rsidRPr="00092195" w:rsidTr="00035B21">
        <w:tc>
          <w:tcPr>
            <w:tcW w:w="9210" w:type="dxa"/>
          </w:tcPr>
          <w:p w:rsidR="00826E4C" w:rsidRPr="00C4750F" w:rsidRDefault="00826E4C" w:rsidP="00826E4C">
            <w:pPr>
              <w:pStyle w:val="a8"/>
              <w:numPr>
                <w:ilvl w:val="0"/>
                <w:numId w:val="18"/>
              </w:numPr>
              <w:jc w:val="both"/>
              <w:rPr>
                <w:rFonts w:ascii="Times New Roman" w:hAnsi="Times New Roman" w:cs="Times New Roman"/>
                <w:sz w:val="28"/>
                <w:szCs w:val="28"/>
                <w:lang w:val="en-US"/>
              </w:rPr>
            </w:pPr>
            <w:r>
              <w:rPr>
                <w:rFonts w:ascii="Times New Roman" w:hAnsi="Times New Roman" w:cs="Times New Roman"/>
                <w:b/>
                <w:sz w:val="28"/>
                <w:szCs w:val="28"/>
                <w:lang w:val="en-US"/>
              </w:rPr>
              <w:t>A</w:t>
            </w:r>
            <w:r w:rsidRPr="00E23CF1">
              <w:rPr>
                <w:rFonts w:ascii="Times New Roman" w:hAnsi="Times New Roman" w:cs="Times New Roman"/>
                <w:b/>
                <w:sz w:val="28"/>
                <w:szCs w:val="28"/>
                <w:lang w:val="en-US"/>
              </w:rPr>
              <w:t>im of the project</w:t>
            </w:r>
            <w:r w:rsidRPr="00C4750F">
              <w:rPr>
                <w:rFonts w:ascii="Times New Roman" w:hAnsi="Times New Roman" w:cs="Times New Roman"/>
                <w:sz w:val="28"/>
                <w:szCs w:val="28"/>
                <w:lang w:val="en-US"/>
              </w:rPr>
              <w:t xml:space="preserve">:  creation of the conditions for teaching children with special needs of psychophysical development including with autism spectrum disorders to play the </w:t>
            </w:r>
            <w:r>
              <w:rPr>
                <w:rFonts w:ascii="Times New Roman" w:hAnsi="Times New Roman" w:cs="Times New Roman"/>
                <w:sz w:val="28"/>
                <w:szCs w:val="28"/>
                <w:lang w:val="en-US"/>
              </w:rPr>
              <w:t>musical instruments</w:t>
            </w:r>
          </w:p>
        </w:tc>
      </w:tr>
      <w:tr w:rsidR="00826E4C" w:rsidRPr="00092195" w:rsidTr="00035B21">
        <w:trPr>
          <w:trHeight w:val="6167"/>
        </w:trPr>
        <w:tc>
          <w:tcPr>
            <w:tcW w:w="9210" w:type="dxa"/>
          </w:tcPr>
          <w:p w:rsidR="00826E4C" w:rsidRPr="00E23CF1" w:rsidRDefault="00826E4C" w:rsidP="00826E4C">
            <w:pPr>
              <w:pStyle w:val="a8"/>
              <w:numPr>
                <w:ilvl w:val="0"/>
                <w:numId w:val="18"/>
              </w:numPr>
              <w:jc w:val="both"/>
              <w:rPr>
                <w:rFonts w:ascii="Times New Roman" w:hAnsi="Times New Roman" w:cs="Times New Roman"/>
                <w:b/>
                <w:sz w:val="28"/>
                <w:szCs w:val="28"/>
                <w:lang w:val="en-US"/>
              </w:rPr>
            </w:pPr>
            <w:r w:rsidRPr="00E23CF1">
              <w:rPr>
                <w:rFonts w:ascii="Times New Roman" w:hAnsi="Times New Roman" w:cs="Times New Roman"/>
                <w:b/>
                <w:sz w:val="28"/>
                <w:szCs w:val="28"/>
                <w:lang w:val="en-US"/>
              </w:rPr>
              <w:t xml:space="preserve">Tasks planned for </w:t>
            </w:r>
            <w:r>
              <w:rPr>
                <w:rFonts w:ascii="Times New Roman" w:hAnsi="Times New Roman" w:cs="Times New Roman"/>
                <w:b/>
                <w:sz w:val="28"/>
                <w:szCs w:val="28"/>
                <w:lang w:val="en-US"/>
              </w:rPr>
              <w:t>implementation</w:t>
            </w:r>
            <w:r w:rsidRPr="00E23CF1">
              <w:rPr>
                <w:rFonts w:ascii="Times New Roman" w:hAnsi="Times New Roman" w:cs="Times New Roman"/>
                <w:b/>
                <w:sz w:val="28"/>
                <w:szCs w:val="28"/>
                <w:lang w:val="en-US"/>
              </w:rPr>
              <w:t xml:space="preserve"> within the project:</w:t>
            </w:r>
          </w:p>
          <w:p w:rsidR="00826E4C" w:rsidRPr="00C4750F" w:rsidRDefault="00826E4C" w:rsidP="00826E4C">
            <w:pPr>
              <w:pStyle w:val="a8"/>
              <w:numPr>
                <w:ilvl w:val="0"/>
                <w:numId w:val="21"/>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 xml:space="preserve">to provide children with special needs of psychophysical development including with autism spectrum disorders with equal opportunities for realization </w:t>
            </w:r>
            <w:proofErr w:type="gramStart"/>
            <w:r w:rsidRPr="00C4750F">
              <w:rPr>
                <w:rFonts w:ascii="Times New Roman" w:hAnsi="Times New Roman" w:cs="Times New Roman"/>
                <w:sz w:val="28"/>
                <w:szCs w:val="28"/>
                <w:lang w:val="en-US"/>
              </w:rPr>
              <w:t>of  their</w:t>
            </w:r>
            <w:proofErr w:type="gramEnd"/>
            <w:r w:rsidRPr="00C4750F">
              <w:rPr>
                <w:rFonts w:ascii="Times New Roman" w:hAnsi="Times New Roman" w:cs="Times New Roman"/>
                <w:sz w:val="28"/>
                <w:szCs w:val="28"/>
                <w:lang w:val="en-US"/>
              </w:rPr>
              <w:t xml:space="preserve"> rights and freedoms, musical development and learning to play the musical instruments in </w:t>
            </w:r>
            <w:proofErr w:type="spellStart"/>
            <w:r w:rsidRPr="00C4750F">
              <w:rPr>
                <w:rFonts w:ascii="Times New Roman" w:hAnsi="Times New Roman" w:cs="Times New Roman"/>
                <w:sz w:val="28"/>
                <w:szCs w:val="28"/>
                <w:lang w:val="en-US"/>
              </w:rPr>
              <w:t>a</w:t>
            </w:r>
            <w:proofErr w:type="spellEnd"/>
            <w:r w:rsidRPr="00C4750F">
              <w:rPr>
                <w:rFonts w:ascii="Times New Roman" w:hAnsi="Times New Roman" w:cs="Times New Roman"/>
                <w:sz w:val="28"/>
                <w:szCs w:val="28"/>
                <w:lang w:val="en-US"/>
              </w:rPr>
              <w:t xml:space="preserve">  institution of additional education for children and youth, social integration;</w:t>
            </w:r>
          </w:p>
          <w:p w:rsidR="00826E4C" w:rsidRPr="00C4750F" w:rsidRDefault="00826E4C" w:rsidP="00826E4C">
            <w:pPr>
              <w:pStyle w:val="a8"/>
              <w:numPr>
                <w:ilvl w:val="0"/>
                <w:numId w:val="21"/>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to develop programs for teaching children with special needs of psychophysical development including with autism spectrum disorders to play the musical instruments;</w:t>
            </w:r>
          </w:p>
          <w:p w:rsidR="00826E4C" w:rsidRPr="00C4750F" w:rsidRDefault="00826E4C" w:rsidP="00826E4C">
            <w:pPr>
              <w:pStyle w:val="a8"/>
              <w:numPr>
                <w:ilvl w:val="0"/>
                <w:numId w:val="21"/>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 xml:space="preserve">to create favorable conditions for inclusion children with special needs of psychophysical development including with autism spectrum disorders in creative activities with </w:t>
            </w:r>
            <w:proofErr w:type="spellStart"/>
            <w:r w:rsidRPr="00C4750F">
              <w:rPr>
                <w:rFonts w:ascii="Times New Roman" w:hAnsi="Times New Roman" w:cs="Times New Roman"/>
                <w:sz w:val="28"/>
                <w:szCs w:val="28"/>
                <w:lang w:val="en-US"/>
              </w:rPr>
              <w:t>normotypical</w:t>
            </w:r>
            <w:proofErr w:type="spellEnd"/>
            <w:r w:rsidRPr="00C4750F">
              <w:rPr>
                <w:rFonts w:ascii="Times New Roman" w:hAnsi="Times New Roman" w:cs="Times New Roman"/>
                <w:sz w:val="28"/>
                <w:szCs w:val="28"/>
                <w:lang w:val="en-US"/>
              </w:rPr>
              <w:t xml:space="preserve"> peers;</w:t>
            </w:r>
          </w:p>
          <w:p w:rsidR="00826E4C" w:rsidRPr="00C4750F" w:rsidRDefault="00826E4C" w:rsidP="00826E4C">
            <w:pPr>
              <w:pStyle w:val="a8"/>
              <w:numPr>
                <w:ilvl w:val="0"/>
                <w:numId w:val="21"/>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to form an inclusive consciousness among all the participants of the educational process of an institution of additional education for children and youth;</w:t>
            </w:r>
          </w:p>
          <w:p w:rsidR="00826E4C" w:rsidRPr="00C4750F" w:rsidRDefault="00826E4C" w:rsidP="00826E4C">
            <w:pPr>
              <w:pStyle w:val="a8"/>
              <w:numPr>
                <w:ilvl w:val="0"/>
                <w:numId w:val="21"/>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to form special competencies among the teaching staff of the art school, necessary for the successful education, upbringing and development of children with special needs of psychophysical development including with autism spectrum disorders.</w:t>
            </w:r>
          </w:p>
        </w:tc>
      </w:tr>
      <w:tr w:rsidR="00826E4C" w:rsidRPr="00092195" w:rsidTr="00035B21">
        <w:tc>
          <w:tcPr>
            <w:tcW w:w="9210" w:type="dxa"/>
          </w:tcPr>
          <w:p w:rsidR="00826E4C" w:rsidRPr="00C4750F" w:rsidRDefault="00826E4C" w:rsidP="00826E4C">
            <w:pPr>
              <w:pStyle w:val="a8"/>
              <w:numPr>
                <w:ilvl w:val="0"/>
                <w:numId w:val="18"/>
              </w:numPr>
              <w:jc w:val="both"/>
              <w:rPr>
                <w:rFonts w:ascii="Times New Roman" w:hAnsi="Times New Roman" w:cs="Times New Roman"/>
                <w:sz w:val="28"/>
                <w:szCs w:val="28"/>
                <w:lang w:val="en-US"/>
              </w:rPr>
            </w:pPr>
            <w:r w:rsidRPr="00E42790">
              <w:rPr>
                <w:rFonts w:ascii="Times New Roman" w:hAnsi="Times New Roman" w:cs="Times New Roman"/>
                <w:b/>
                <w:sz w:val="28"/>
                <w:szCs w:val="28"/>
                <w:lang w:val="en-US"/>
              </w:rPr>
              <w:t>Target group</w:t>
            </w:r>
            <w:r w:rsidRPr="00C4750F">
              <w:rPr>
                <w:rFonts w:ascii="Times New Roman" w:hAnsi="Times New Roman" w:cs="Times New Roman"/>
                <w:sz w:val="28"/>
                <w:szCs w:val="28"/>
                <w:lang w:val="en-US"/>
              </w:rPr>
              <w:t>: children with special needs of psychophysical development including with autism spectrum disorders.</w:t>
            </w:r>
          </w:p>
        </w:tc>
      </w:tr>
      <w:tr w:rsidR="00826E4C" w:rsidRPr="00092195" w:rsidTr="00035B21">
        <w:tc>
          <w:tcPr>
            <w:tcW w:w="9210" w:type="dxa"/>
          </w:tcPr>
          <w:p w:rsidR="00826E4C" w:rsidRPr="00AB72C0" w:rsidRDefault="00826E4C" w:rsidP="00826E4C">
            <w:pPr>
              <w:pStyle w:val="a8"/>
              <w:numPr>
                <w:ilvl w:val="0"/>
                <w:numId w:val="18"/>
              </w:numPr>
              <w:jc w:val="both"/>
              <w:rPr>
                <w:rFonts w:ascii="Times New Roman" w:hAnsi="Times New Roman" w:cs="Times New Roman"/>
                <w:b/>
                <w:sz w:val="28"/>
                <w:szCs w:val="28"/>
                <w:lang w:val="en-US"/>
              </w:rPr>
            </w:pPr>
            <w:r w:rsidRPr="00E42790">
              <w:rPr>
                <w:rFonts w:ascii="Times New Roman" w:hAnsi="Times New Roman" w:cs="Times New Roman"/>
                <w:b/>
                <w:sz w:val="28"/>
                <w:szCs w:val="28"/>
                <w:lang w:val="en-US"/>
              </w:rPr>
              <w:t xml:space="preserve">Brief description of the </w:t>
            </w:r>
            <w:r>
              <w:rPr>
                <w:rFonts w:ascii="Times New Roman" w:hAnsi="Times New Roman" w:cs="Times New Roman"/>
                <w:b/>
                <w:sz w:val="28"/>
                <w:szCs w:val="28"/>
                <w:lang w:val="en-US"/>
              </w:rPr>
              <w:t xml:space="preserve">project </w:t>
            </w:r>
            <w:r w:rsidRPr="00E42790">
              <w:rPr>
                <w:rFonts w:ascii="Times New Roman" w:hAnsi="Times New Roman" w:cs="Times New Roman"/>
                <w:b/>
                <w:sz w:val="28"/>
                <w:szCs w:val="28"/>
                <w:lang w:val="en-US"/>
              </w:rPr>
              <w:t>activities</w:t>
            </w:r>
            <w:r>
              <w:rPr>
                <w:rFonts w:ascii="Times New Roman" w:hAnsi="Times New Roman" w:cs="Times New Roman"/>
                <w:b/>
                <w:sz w:val="28"/>
                <w:szCs w:val="28"/>
                <w:lang w:val="en-US"/>
              </w:rPr>
              <w:t>:</w:t>
            </w:r>
            <w:r w:rsidRPr="004E2312">
              <w:rPr>
                <w:rFonts w:ascii="Times New Roman" w:hAnsi="Times New Roman" w:cs="Times New Roman"/>
                <w:b/>
                <w:sz w:val="28"/>
                <w:szCs w:val="28"/>
                <w:lang w:val="en-US"/>
              </w:rPr>
              <w:t xml:space="preserve"> </w:t>
            </w:r>
            <w:r w:rsidRPr="00E23CF1">
              <w:rPr>
                <w:rFonts w:ascii="Times New Roman" w:hAnsi="Times New Roman" w:cs="Times New Roman"/>
                <w:sz w:val="28"/>
                <w:szCs w:val="28"/>
                <w:lang w:val="en-US"/>
              </w:rPr>
              <w:t>The musical practice of children with special needs of psychophysical development including with autism spectrum disorders stimulates their cognitive activity, contributes to the correction of motor disorders, contributes to the formation of children</w:t>
            </w:r>
            <w:r>
              <w:rPr>
                <w:rFonts w:ascii="Times New Roman" w:hAnsi="Times New Roman" w:cs="Times New Roman"/>
                <w:sz w:val="28"/>
                <w:szCs w:val="28"/>
                <w:lang w:val="en-US"/>
              </w:rPr>
              <w:t>’</w:t>
            </w:r>
            <w:r w:rsidRPr="00E23CF1">
              <w:rPr>
                <w:rFonts w:ascii="Times New Roman" w:hAnsi="Times New Roman" w:cs="Times New Roman"/>
                <w:sz w:val="28"/>
                <w:szCs w:val="28"/>
                <w:lang w:val="en-US"/>
              </w:rPr>
              <w:t xml:space="preserve">s social competence, and positively affects their </w:t>
            </w:r>
            <w:r w:rsidRPr="00E23CF1">
              <w:rPr>
                <w:rFonts w:ascii="Times New Roman" w:hAnsi="Times New Roman" w:cs="Times New Roman"/>
                <w:sz w:val="28"/>
                <w:szCs w:val="28"/>
                <w:lang w:val="en-US"/>
              </w:rPr>
              <w:lastRenderedPageBreak/>
              <w:t xml:space="preserve">emotional and volitional spheres. </w:t>
            </w:r>
            <w:r w:rsidRPr="004E2312">
              <w:rPr>
                <w:rFonts w:ascii="Times New Roman" w:hAnsi="Times New Roman" w:cs="Times New Roman"/>
                <w:sz w:val="28"/>
                <w:szCs w:val="28"/>
                <w:lang w:val="en-US"/>
              </w:rPr>
              <w:t xml:space="preserve">Music lessons contribute to overcoming or weakening developmental disorders for all types of </w:t>
            </w:r>
            <w:proofErr w:type="spellStart"/>
            <w:r w:rsidRPr="004E2312">
              <w:rPr>
                <w:rFonts w:ascii="Times New Roman" w:hAnsi="Times New Roman" w:cs="Times New Roman"/>
                <w:sz w:val="28"/>
                <w:szCs w:val="28"/>
                <w:lang w:val="en-US"/>
              </w:rPr>
              <w:t>dysontogenesis</w:t>
            </w:r>
            <w:proofErr w:type="spellEnd"/>
            <w:r w:rsidRPr="004E2312">
              <w:rPr>
                <w:rFonts w:ascii="Times New Roman" w:hAnsi="Times New Roman" w:cs="Times New Roman"/>
                <w:sz w:val="28"/>
                <w:szCs w:val="28"/>
                <w:lang w:val="en-US"/>
              </w:rPr>
              <w:t>.</w:t>
            </w:r>
          </w:p>
          <w:p w:rsidR="00826E4C" w:rsidRPr="00AB72C0" w:rsidRDefault="00826E4C" w:rsidP="00035B21">
            <w:pPr>
              <w:pStyle w:val="a8"/>
              <w:ind w:left="644"/>
              <w:rPr>
                <w:rFonts w:ascii="Times New Roman" w:hAnsi="Times New Roman" w:cs="Times New Roman"/>
                <w:b/>
                <w:sz w:val="28"/>
                <w:szCs w:val="28"/>
                <w:lang w:val="en-US"/>
              </w:rPr>
            </w:pPr>
          </w:p>
        </w:tc>
      </w:tr>
      <w:tr w:rsidR="00826E4C" w:rsidRPr="00092195" w:rsidTr="00035B21">
        <w:trPr>
          <w:trHeight w:val="8069"/>
        </w:trPr>
        <w:tc>
          <w:tcPr>
            <w:tcW w:w="9210" w:type="dxa"/>
          </w:tcPr>
          <w:p w:rsidR="00826E4C" w:rsidRPr="00C4750F" w:rsidRDefault="00826E4C" w:rsidP="00035B2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C4750F">
              <w:rPr>
                <w:rFonts w:ascii="Times New Roman" w:hAnsi="Times New Roman" w:cs="Times New Roman"/>
                <w:sz w:val="28"/>
                <w:szCs w:val="28"/>
                <w:lang w:val="en-US"/>
              </w:rPr>
              <w:t>For the further development of the program is planned:</w:t>
            </w:r>
          </w:p>
          <w:p w:rsidR="00826E4C" w:rsidRPr="00C4750F" w:rsidRDefault="00826E4C" w:rsidP="00826E4C">
            <w:pPr>
              <w:pStyle w:val="a8"/>
              <w:numPr>
                <w:ilvl w:val="1"/>
                <w:numId w:val="18"/>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installation of a ramp for creation of barrier-free environment;</w:t>
            </w:r>
          </w:p>
          <w:p w:rsidR="00826E4C" w:rsidRPr="00C4750F" w:rsidRDefault="00826E4C" w:rsidP="00826E4C">
            <w:pPr>
              <w:pStyle w:val="a8"/>
              <w:numPr>
                <w:ilvl w:val="1"/>
                <w:numId w:val="18"/>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installation of mobility handholds;</w:t>
            </w:r>
          </w:p>
          <w:p w:rsidR="00826E4C" w:rsidRPr="00C4750F" w:rsidRDefault="00826E4C" w:rsidP="00826E4C">
            <w:pPr>
              <w:pStyle w:val="a8"/>
              <w:numPr>
                <w:ilvl w:val="1"/>
                <w:numId w:val="18"/>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equipment of the classroom;</w:t>
            </w:r>
          </w:p>
          <w:p w:rsidR="00826E4C" w:rsidRPr="00C4750F" w:rsidRDefault="00826E4C" w:rsidP="00826E4C">
            <w:pPr>
              <w:pStyle w:val="a8"/>
              <w:numPr>
                <w:ilvl w:val="1"/>
                <w:numId w:val="18"/>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purchase of technical means of teaching;</w:t>
            </w:r>
          </w:p>
          <w:p w:rsidR="00826E4C" w:rsidRPr="00C4750F" w:rsidRDefault="00826E4C" w:rsidP="00826E4C">
            <w:pPr>
              <w:pStyle w:val="a8"/>
              <w:numPr>
                <w:ilvl w:val="1"/>
                <w:numId w:val="18"/>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training courses for teachers working with children with special needs of psychophysical development including with autism spectrum disorders.</w:t>
            </w:r>
          </w:p>
          <w:p w:rsidR="00826E4C" w:rsidRPr="00C4750F" w:rsidRDefault="00826E4C" w:rsidP="00035B21">
            <w:pPr>
              <w:ind w:left="567"/>
              <w:rPr>
                <w:rFonts w:ascii="Times New Roman" w:hAnsi="Times New Roman" w:cs="Times New Roman"/>
                <w:sz w:val="28"/>
                <w:szCs w:val="28"/>
                <w:lang w:val="en-US"/>
              </w:rPr>
            </w:pPr>
            <w:r w:rsidRPr="00C4750F">
              <w:rPr>
                <w:rFonts w:ascii="Times New Roman" w:hAnsi="Times New Roman" w:cs="Times New Roman"/>
                <w:sz w:val="28"/>
                <w:szCs w:val="28"/>
                <w:lang w:val="en-US"/>
              </w:rPr>
              <w:t xml:space="preserve">Within the framework of the project it is necessary to purchase the </w:t>
            </w:r>
            <w:r>
              <w:rPr>
                <w:rFonts w:ascii="Times New Roman" w:hAnsi="Times New Roman" w:cs="Times New Roman"/>
                <w:sz w:val="28"/>
                <w:szCs w:val="28"/>
                <w:lang w:val="en-US"/>
              </w:rPr>
              <w:t xml:space="preserve">    </w:t>
            </w:r>
            <w:r w:rsidRPr="00C4750F">
              <w:rPr>
                <w:rFonts w:ascii="Times New Roman" w:hAnsi="Times New Roman" w:cs="Times New Roman"/>
                <w:sz w:val="28"/>
                <w:szCs w:val="28"/>
                <w:lang w:val="en-US"/>
              </w:rPr>
              <w:t>following equipment:</w:t>
            </w:r>
          </w:p>
          <w:p w:rsidR="00826E4C" w:rsidRPr="00C4750F" w:rsidRDefault="00826E4C" w:rsidP="00826E4C">
            <w:pPr>
              <w:pStyle w:val="a8"/>
              <w:numPr>
                <w:ilvl w:val="0"/>
                <w:numId w:val="19"/>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a computer, a monitor, an acoustic system;</w:t>
            </w:r>
          </w:p>
          <w:p w:rsidR="00826E4C" w:rsidRPr="00C4750F" w:rsidRDefault="00826E4C" w:rsidP="00826E4C">
            <w:pPr>
              <w:pStyle w:val="a8"/>
              <w:numPr>
                <w:ilvl w:val="0"/>
                <w:numId w:val="19"/>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a tablet;</w:t>
            </w:r>
          </w:p>
          <w:p w:rsidR="00826E4C" w:rsidRPr="00C4750F" w:rsidRDefault="00826E4C" w:rsidP="00826E4C">
            <w:pPr>
              <w:pStyle w:val="a8"/>
              <w:numPr>
                <w:ilvl w:val="0"/>
                <w:numId w:val="19"/>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an interactive touch panel;</w:t>
            </w:r>
          </w:p>
          <w:p w:rsidR="00826E4C" w:rsidRPr="00C4750F" w:rsidRDefault="00826E4C" w:rsidP="00826E4C">
            <w:pPr>
              <w:pStyle w:val="a8"/>
              <w:numPr>
                <w:ilvl w:val="0"/>
                <w:numId w:val="19"/>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a padded stool for the disabled;</w:t>
            </w:r>
          </w:p>
          <w:p w:rsidR="00826E4C" w:rsidRPr="00C4750F" w:rsidRDefault="00826E4C" w:rsidP="00826E4C">
            <w:pPr>
              <w:pStyle w:val="a8"/>
              <w:numPr>
                <w:ilvl w:val="0"/>
                <w:numId w:val="19"/>
              </w:numPr>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a set of children's musical instruments.</w:t>
            </w:r>
          </w:p>
          <w:p w:rsidR="00826E4C" w:rsidRPr="00C4750F" w:rsidRDefault="00826E4C" w:rsidP="00035B21">
            <w:pPr>
              <w:ind w:left="567"/>
              <w:rPr>
                <w:rFonts w:ascii="Times New Roman" w:hAnsi="Times New Roman" w:cs="Times New Roman"/>
                <w:sz w:val="28"/>
                <w:szCs w:val="28"/>
                <w:lang w:val="en-US"/>
              </w:rPr>
            </w:pPr>
            <w:r w:rsidRPr="00C4750F">
              <w:rPr>
                <w:rFonts w:ascii="Times New Roman" w:hAnsi="Times New Roman" w:cs="Times New Roman"/>
                <w:sz w:val="28"/>
                <w:szCs w:val="28"/>
                <w:lang w:val="en-US"/>
              </w:rPr>
              <w:t>The following work needs to be done:</w:t>
            </w:r>
          </w:p>
          <w:p w:rsidR="00826E4C" w:rsidRPr="00345306" w:rsidRDefault="00826E4C" w:rsidP="00826E4C">
            <w:pPr>
              <w:pStyle w:val="a8"/>
              <w:numPr>
                <w:ilvl w:val="0"/>
                <w:numId w:val="22"/>
              </w:numPr>
              <w:jc w:val="both"/>
              <w:rPr>
                <w:rFonts w:ascii="Times New Roman" w:hAnsi="Times New Roman" w:cs="Times New Roman"/>
                <w:sz w:val="28"/>
                <w:szCs w:val="28"/>
                <w:lang w:val="en-US"/>
              </w:rPr>
            </w:pPr>
            <w:r w:rsidRPr="00345306">
              <w:rPr>
                <w:rFonts w:ascii="Times New Roman" w:hAnsi="Times New Roman" w:cs="Times New Roman"/>
                <w:sz w:val="28"/>
                <w:szCs w:val="28"/>
                <w:lang w:val="en-US"/>
              </w:rPr>
              <w:t>to install the ramp with handholds;</w:t>
            </w:r>
          </w:p>
          <w:p w:rsidR="00826E4C" w:rsidRPr="00345306" w:rsidRDefault="00826E4C" w:rsidP="00826E4C">
            <w:pPr>
              <w:pStyle w:val="a8"/>
              <w:numPr>
                <w:ilvl w:val="0"/>
                <w:numId w:val="22"/>
              </w:numPr>
              <w:jc w:val="both"/>
              <w:rPr>
                <w:rFonts w:ascii="Times New Roman" w:hAnsi="Times New Roman" w:cs="Times New Roman"/>
                <w:sz w:val="28"/>
                <w:szCs w:val="28"/>
                <w:lang w:val="en-US"/>
              </w:rPr>
            </w:pPr>
            <w:r w:rsidRPr="00345306">
              <w:rPr>
                <w:rFonts w:ascii="Times New Roman" w:hAnsi="Times New Roman" w:cs="Times New Roman"/>
                <w:sz w:val="28"/>
                <w:szCs w:val="28"/>
                <w:lang w:val="en-US"/>
              </w:rPr>
              <w:t>to install a rolling ramp (appendix, fig. 3);</w:t>
            </w:r>
          </w:p>
          <w:p w:rsidR="00826E4C" w:rsidRPr="00345306" w:rsidRDefault="00826E4C" w:rsidP="00826E4C">
            <w:pPr>
              <w:pStyle w:val="a8"/>
              <w:numPr>
                <w:ilvl w:val="0"/>
                <w:numId w:val="22"/>
              </w:numPr>
              <w:jc w:val="both"/>
              <w:rPr>
                <w:rFonts w:ascii="Times New Roman" w:hAnsi="Times New Roman" w:cs="Times New Roman"/>
                <w:sz w:val="28"/>
                <w:szCs w:val="28"/>
                <w:lang w:val="en-US"/>
              </w:rPr>
            </w:pPr>
            <w:r w:rsidRPr="00345306">
              <w:rPr>
                <w:rFonts w:ascii="Times New Roman" w:hAnsi="Times New Roman" w:cs="Times New Roman"/>
                <w:sz w:val="28"/>
                <w:szCs w:val="28"/>
                <w:lang w:val="en-US"/>
              </w:rPr>
              <w:t>to install tactile floor signs for the visually impaired (application, fig.1);</w:t>
            </w:r>
          </w:p>
          <w:p w:rsidR="00826E4C" w:rsidRDefault="00826E4C" w:rsidP="00826E4C">
            <w:pPr>
              <w:pStyle w:val="a8"/>
              <w:numPr>
                <w:ilvl w:val="0"/>
                <w:numId w:val="22"/>
              </w:numPr>
              <w:jc w:val="both"/>
              <w:rPr>
                <w:rFonts w:ascii="Times New Roman" w:hAnsi="Times New Roman" w:cs="Times New Roman"/>
                <w:sz w:val="28"/>
                <w:szCs w:val="28"/>
                <w:lang w:val="en-US"/>
              </w:rPr>
            </w:pPr>
            <w:r w:rsidRPr="00345306">
              <w:rPr>
                <w:rFonts w:ascii="Times New Roman" w:hAnsi="Times New Roman" w:cs="Times New Roman"/>
                <w:sz w:val="28"/>
                <w:szCs w:val="28"/>
                <w:lang w:val="en-US"/>
              </w:rPr>
              <w:t xml:space="preserve">to install </w:t>
            </w:r>
            <w:r w:rsidRPr="00345306">
              <w:rPr>
                <w:rFonts w:ascii="Times New Roman" w:eastAsia="Verdana" w:hAnsi="Times New Roman" w:cs="Times New Roman"/>
                <w:sz w:val="28"/>
                <w:szCs w:val="28"/>
                <w:lang w:val="en-US"/>
              </w:rPr>
              <w:t xml:space="preserve">a smart wireless call system </w:t>
            </w:r>
            <w:r w:rsidRPr="00345306">
              <w:rPr>
                <w:rFonts w:ascii="Times New Roman" w:hAnsi="Times New Roman" w:cs="Times New Roman"/>
                <w:sz w:val="28"/>
                <w:szCs w:val="28"/>
                <w:lang w:val="en-US"/>
              </w:rPr>
              <w:t>(application, fig.2);</w:t>
            </w:r>
          </w:p>
          <w:p w:rsidR="00826E4C" w:rsidRPr="00345306" w:rsidRDefault="00826E4C" w:rsidP="00826E4C">
            <w:pPr>
              <w:pStyle w:val="a8"/>
              <w:numPr>
                <w:ilvl w:val="0"/>
                <w:numId w:val="22"/>
              </w:numPr>
              <w:jc w:val="both"/>
              <w:rPr>
                <w:rFonts w:ascii="Times New Roman" w:hAnsi="Times New Roman" w:cs="Times New Roman"/>
                <w:sz w:val="28"/>
                <w:szCs w:val="28"/>
                <w:lang w:val="en-US"/>
              </w:rPr>
            </w:pPr>
            <w:r>
              <w:rPr>
                <w:rFonts w:ascii="Times New Roman" w:hAnsi="Times New Roman" w:cs="Times New Roman"/>
                <w:sz w:val="28"/>
                <w:szCs w:val="28"/>
                <w:lang w:val="en-US"/>
              </w:rPr>
              <w:t>to equip the toilet for the disabled;</w:t>
            </w:r>
          </w:p>
          <w:p w:rsidR="00826E4C" w:rsidRPr="00345306" w:rsidRDefault="00826E4C" w:rsidP="00826E4C">
            <w:pPr>
              <w:pStyle w:val="a8"/>
              <w:numPr>
                <w:ilvl w:val="0"/>
                <w:numId w:val="22"/>
              </w:numPr>
              <w:jc w:val="both"/>
              <w:rPr>
                <w:rFonts w:ascii="Times New Roman" w:hAnsi="Times New Roman" w:cs="Times New Roman"/>
                <w:sz w:val="28"/>
                <w:szCs w:val="28"/>
                <w:lang w:val="en-US"/>
              </w:rPr>
            </w:pPr>
            <w:r w:rsidRPr="00345306">
              <w:rPr>
                <w:rFonts w:ascii="Times New Roman" w:hAnsi="Times New Roman" w:cs="Times New Roman"/>
                <w:sz w:val="28"/>
                <w:szCs w:val="28"/>
                <w:lang w:val="en-US"/>
              </w:rPr>
              <w:t>to soundproof the classroom;</w:t>
            </w:r>
          </w:p>
          <w:p w:rsidR="00826E4C" w:rsidRPr="00345306" w:rsidRDefault="00826E4C" w:rsidP="00826E4C">
            <w:pPr>
              <w:pStyle w:val="a8"/>
              <w:numPr>
                <w:ilvl w:val="0"/>
                <w:numId w:val="22"/>
              </w:numPr>
              <w:jc w:val="both"/>
              <w:rPr>
                <w:rFonts w:ascii="Times New Roman" w:hAnsi="Times New Roman" w:cs="Times New Roman"/>
                <w:sz w:val="28"/>
                <w:szCs w:val="28"/>
                <w:lang w:val="en-US"/>
              </w:rPr>
            </w:pPr>
            <w:r w:rsidRPr="00345306">
              <w:rPr>
                <w:rFonts w:ascii="Times New Roman" w:hAnsi="Times New Roman" w:cs="Times New Roman"/>
                <w:sz w:val="28"/>
                <w:szCs w:val="28"/>
                <w:lang w:val="en-US"/>
              </w:rPr>
              <w:t>to put a soft flooring</w:t>
            </w:r>
            <w:r>
              <w:rPr>
                <w:rFonts w:ascii="Times New Roman" w:hAnsi="Times New Roman" w:cs="Times New Roman"/>
                <w:sz w:val="28"/>
                <w:szCs w:val="28"/>
                <w:lang w:val="en-US"/>
              </w:rPr>
              <w:t>.</w:t>
            </w:r>
          </w:p>
        </w:tc>
      </w:tr>
      <w:tr w:rsidR="00826E4C" w:rsidRPr="00C4750F" w:rsidTr="00035B21">
        <w:trPr>
          <w:trHeight w:val="1318"/>
        </w:trPr>
        <w:tc>
          <w:tcPr>
            <w:tcW w:w="9210" w:type="dxa"/>
          </w:tcPr>
          <w:p w:rsidR="00826E4C" w:rsidRPr="00C4750F" w:rsidRDefault="00826E4C" w:rsidP="00826E4C">
            <w:pPr>
              <w:pStyle w:val="a8"/>
              <w:numPr>
                <w:ilvl w:val="0"/>
                <w:numId w:val="18"/>
              </w:numPr>
              <w:jc w:val="both"/>
              <w:rPr>
                <w:rFonts w:ascii="Times New Roman" w:hAnsi="Times New Roman" w:cs="Times New Roman"/>
                <w:sz w:val="28"/>
                <w:szCs w:val="28"/>
                <w:lang w:val="en-US"/>
              </w:rPr>
            </w:pPr>
            <w:r>
              <w:rPr>
                <w:rFonts w:ascii="Times New Roman" w:hAnsi="Times New Roman" w:cs="Times New Roman"/>
                <w:b/>
                <w:sz w:val="28"/>
                <w:szCs w:val="28"/>
                <w:lang w:val="en-US"/>
              </w:rPr>
              <w:t>Total</w:t>
            </w:r>
            <w:r w:rsidRPr="00E42790">
              <w:rPr>
                <w:rFonts w:ascii="Times New Roman" w:hAnsi="Times New Roman" w:cs="Times New Roman"/>
                <w:b/>
                <w:sz w:val="28"/>
                <w:szCs w:val="28"/>
                <w:lang w:val="en-US"/>
              </w:rPr>
              <w:t xml:space="preserve"> funding</w:t>
            </w:r>
            <w:r w:rsidRPr="00C4750F">
              <w:rPr>
                <w:rFonts w:ascii="Times New Roman" w:hAnsi="Times New Roman" w:cs="Times New Roman"/>
                <w:sz w:val="28"/>
                <w:szCs w:val="28"/>
                <w:lang w:val="en-US"/>
              </w:rPr>
              <w:t xml:space="preserve"> (</w:t>
            </w:r>
            <w:r>
              <w:rPr>
                <w:rFonts w:ascii="Times New Roman" w:hAnsi="Times New Roman" w:cs="Times New Roman"/>
                <w:sz w:val="28"/>
                <w:szCs w:val="28"/>
                <w:lang w:val="en-US"/>
              </w:rPr>
              <w:t>in US dollars): 30000</w:t>
            </w:r>
          </w:p>
          <w:p w:rsidR="00826E4C" w:rsidRPr="00C4750F" w:rsidRDefault="00826E4C" w:rsidP="00035B21">
            <w:pPr>
              <w:ind w:left="709" w:firstLine="65"/>
              <w:rPr>
                <w:rFonts w:ascii="Times New Roman" w:hAnsi="Times New Roman" w:cs="Times New Roman"/>
                <w:sz w:val="28"/>
                <w:szCs w:val="28"/>
                <w:lang w:val="en-US"/>
              </w:rPr>
            </w:pPr>
            <w:r w:rsidRPr="00C4750F">
              <w:rPr>
                <w:rFonts w:ascii="Times New Roman" w:hAnsi="Times New Roman" w:cs="Times New Roman"/>
                <w:sz w:val="28"/>
                <w:szCs w:val="28"/>
                <w:lang w:val="en-US"/>
              </w:rPr>
              <w:t>The source and the amount of the funding (in USD):</w:t>
            </w:r>
          </w:p>
          <w:p w:rsidR="00826E4C" w:rsidRPr="00C4750F" w:rsidRDefault="00826E4C" w:rsidP="00826E4C">
            <w:pPr>
              <w:pStyle w:val="a8"/>
              <w:numPr>
                <w:ilvl w:val="0"/>
                <w:numId w:val="20"/>
              </w:numPr>
              <w:ind w:firstLine="65"/>
              <w:jc w:val="both"/>
              <w:rPr>
                <w:rFonts w:ascii="Times New Roman" w:hAnsi="Times New Roman" w:cs="Times New Roman"/>
                <w:sz w:val="28"/>
                <w:szCs w:val="28"/>
                <w:lang w:val="en-US"/>
              </w:rPr>
            </w:pPr>
            <w:r w:rsidRPr="00C4750F">
              <w:rPr>
                <w:rFonts w:ascii="Times New Roman" w:hAnsi="Times New Roman" w:cs="Times New Roman"/>
                <w:sz w:val="28"/>
                <w:szCs w:val="28"/>
                <w:lang w:val="en-US"/>
              </w:rPr>
              <w:t>sponsor</w:t>
            </w:r>
            <w:r>
              <w:rPr>
                <w:rFonts w:ascii="Times New Roman" w:hAnsi="Times New Roman" w:cs="Times New Roman"/>
                <w:sz w:val="28"/>
                <w:szCs w:val="28"/>
                <w:lang w:val="en-US"/>
              </w:rPr>
              <w:t xml:space="preserve"> funds: 29000</w:t>
            </w:r>
          </w:p>
          <w:p w:rsidR="00826E4C" w:rsidRPr="00C4750F" w:rsidRDefault="00826E4C" w:rsidP="00826E4C">
            <w:pPr>
              <w:pStyle w:val="a8"/>
              <w:numPr>
                <w:ilvl w:val="0"/>
                <w:numId w:val="20"/>
              </w:numPr>
              <w:ind w:firstLine="65"/>
              <w:jc w:val="both"/>
              <w:rPr>
                <w:rFonts w:ascii="Times New Roman" w:hAnsi="Times New Roman" w:cs="Times New Roman"/>
                <w:sz w:val="28"/>
                <w:szCs w:val="28"/>
                <w:lang w:val="en-US"/>
              </w:rPr>
            </w:pPr>
            <w:r>
              <w:rPr>
                <w:rFonts w:ascii="Times New Roman" w:hAnsi="Times New Roman" w:cs="Times New Roman"/>
                <w:sz w:val="28"/>
                <w:szCs w:val="28"/>
                <w:lang w:val="en-US"/>
              </w:rPr>
              <w:t>so-financing: 1000</w:t>
            </w:r>
          </w:p>
        </w:tc>
      </w:tr>
      <w:tr w:rsidR="00826E4C" w:rsidRPr="00092195" w:rsidTr="00035B21">
        <w:trPr>
          <w:trHeight w:val="976"/>
        </w:trPr>
        <w:tc>
          <w:tcPr>
            <w:tcW w:w="9210" w:type="dxa"/>
          </w:tcPr>
          <w:p w:rsidR="00826E4C" w:rsidRPr="000D4AAB" w:rsidRDefault="00826E4C" w:rsidP="00826E4C">
            <w:pPr>
              <w:pStyle w:val="a8"/>
              <w:numPr>
                <w:ilvl w:val="0"/>
                <w:numId w:val="18"/>
              </w:num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Location </w:t>
            </w:r>
            <w:r w:rsidRPr="000D4AAB">
              <w:rPr>
                <w:rFonts w:ascii="Times New Roman" w:hAnsi="Times New Roman" w:cs="Times New Roman"/>
                <w:b/>
                <w:sz w:val="28"/>
                <w:szCs w:val="28"/>
                <w:lang w:val="en-US"/>
              </w:rPr>
              <w:t xml:space="preserve">of the project (region/district, city): </w:t>
            </w:r>
            <w:r w:rsidRPr="000D4AAB">
              <w:rPr>
                <w:rFonts w:ascii="Times New Roman" w:hAnsi="Times New Roman" w:cs="Times New Roman"/>
                <w:sz w:val="28"/>
                <w:szCs w:val="28"/>
                <w:lang w:val="en-US"/>
              </w:rPr>
              <w:t xml:space="preserve">Minsk region, </w:t>
            </w:r>
            <w:proofErr w:type="spellStart"/>
            <w:r w:rsidRPr="000D4AAB">
              <w:rPr>
                <w:rFonts w:ascii="Times New Roman" w:hAnsi="Times New Roman" w:cs="Times New Roman"/>
                <w:sz w:val="28"/>
                <w:szCs w:val="28"/>
                <w:lang w:val="en-US"/>
              </w:rPr>
              <w:t>Vileyka</w:t>
            </w:r>
            <w:proofErr w:type="spellEnd"/>
            <w:r w:rsidRPr="000D4AAB">
              <w:rPr>
                <w:rFonts w:ascii="Times New Roman" w:hAnsi="Times New Roman" w:cs="Times New Roman"/>
                <w:sz w:val="28"/>
                <w:szCs w:val="28"/>
                <w:lang w:val="en-US"/>
              </w:rPr>
              <w:t>, State Educational Institution "</w:t>
            </w:r>
            <w:proofErr w:type="spellStart"/>
            <w:r w:rsidRPr="000D4AAB">
              <w:rPr>
                <w:rFonts w:ascii="Times New Roman" w:hAnsi="Times New Roman" w:cs="Times New Roman"/>
                <w:sz w:val="28"/>
                <w:szCs w:val="28"/>
                <w:lang w:val="en-US"/>
              </w:rPr>
              <w:t>Vileyka</w:t>
            </w:r>
            <w:proofErr w:type="spellEnd"/>
            <w:r w:rsidRPr="000D4AAB">
              <w:rPr>
                <w:rFonts w:ascii="Times New Roman" w:hAnsi="Times New Roman" w:cs="Times New Roman"/>
                <w:sz w:val="28"/>
                <w:szCs w:val="28"/>
                <w:lang w:val="en-US"/>
              </w:rPr>
              <w:t xml:space="preserve"> Children's School of Arts named after Mikhail </w:t>
            </w:r>
            <w:proofErr w:type="spellStart"/>
            <w:r w:rsidRPr="000D4AAB">
              <w:rPr>
                <w:rFonts w:ascii="Times New Roman" w:hAnsi="Times New Roman" w:cs="Times New Roman"/>
                <w:sz w:val="28"/>
                <w:szCs w:val="28"/>
                <w:lang w:val="en-US"/>
              </w:rPr>
              <w:t>Antonovich</w:t>
            </w:r>
            <w:proofErr w:type="spellEnd"/>
            <w:r w:rsidRPr="000D4AAB">
              <w:rPr>
                <w:rFonts w:ascii="Times New Roman" w:hAnsi="Times New Roman" w:cs="Times New Roman"/>
                <w:sz w:val="28"/>
                <w:szCs w:val="28"/>
                <w:lang w:val="en-US"/>
              </w:rPr>
              <w:t xml:space="preserve"> </w:t>
            </w:r>
            <w:proofErr w:type="spellStart"/>
            <w:r w:rsidRPr="000D4AAB">
              <w:rPr>
                <w:rFonts w:ascii="Times New Roman" w:hAnsi="Times New Roman" w:cs="Times New Roman"/>
                <w:sz w:val="28"/>
                <w:szCs w:val="28"/>
                <w:lang w:val="en-US"/>
              </w:rPr>
              <w:t>Kozints</w:t>
            </w:r>
            <w:proofErr w:type="spellEnd"/>
            <w:r w:rsidRPr="000D4AAB">
              <w:rPr>
                <w:rFonts w:ascii="Times New Roman" w:hAnsi="Times New Roman" w:cs="Times New Roman"/>
                <w:sz w:val="28"/>
                <w:szCs w:val="28"/>
                <w:lang w:val="en-US"/>
              </w:rPr>
              <w:t>».</w:t>
            </w:r>
          </w:p>
        </w:tc>
      </w:tr>
      <w:tr w:rsidR="00826E4C" w:rsidRPr="00092195" w:rsidTr="00035B21">
        <w:tc>
          <w:tcPr>
            <w:tcW w:w="9210" w:type="dxa"/>
          </w:tcPr>
          <w:p w:rsidR="00826E4C" w:rsidRPr="000D4AAB" w:rsidRDefault="00826E4C" w:rsidP="00826E4C">
            <w:pPr>
              <w:pStyle w:val="a8"/>
              <w:numPr>
                <w:ilvl w:val="0"/>
                <w:numId w:val="18"/>
              </w:num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0D4AAB">
              <w:rPr>
                <w:rFonts w:ascii="Times New Roman" w:hAnsi="Times New Roman" w:cs="Times New Roman"/>
                <w:b/>
                <w:sz w:val="28"/>
                <w:szCs w:val="28"/>
                <w:lang w:val="en-US"/>
              </w:rPr>
              <w:t>Contact person:</w:t>
            </w:r>
            <w:r w:rsidRPr="000D4AAB">
              <w:rPr>
                <w:rFonts w:ascii="Times New Roman" w:hAnsi="Times New Roman" w:cs="Times New Roman"/>
                <w:sz w:val="28"/>
                <w:szCs w:val="28"/>
                <w:lang w:val="en-US"/>
              </w:rPr>
              <w:t xml:space="preserve"> Vera Viktorovna </w:t>
            </w:r>
            <w:proofErr w:type="spellStart"/>
            <w:r w:rsidRPr="000D4AAB">
              <w:rPr>
                <w:rFonts w:ascii="Times New Roman" w:hAnsi="Times New Roman" w:cs="Times New Roman"/>
                <w:sz w:val="28"/>
                <w:szCs w:val="28"/>
                <w:lang w:val="en-US"/>
              </w:rPr>
              <w:t>Silvanovich</w:t>
            </w:r>
            <w:proofErr w:type="spellEnd"/>
            <w:r w:rsidRPr="000D4AAB">
              <w:rPr>
                <w:rFonts w:ascii="Times New Roman" w:hAnsi="Times New Roman" w:cs="Times New Roman"/>
                <w:sz w:val="28"/>
                <w:szCs w:val="28"/>
                <w:lang w:val="en-US"/>
              </w:rPr>
              <w:t>, Deputy Director on academic work of State Educational Institution "</w:t>
            </w:r>
            <w:proofErr w:type="spellStart"/>
            <w:r w:rsidRPr="000D4AAB">
              <w:rPr>
                <w:rFonts w:ascii="Times New Roman" w:hAnsi="Times New Roman" w:cs="Times New Roman"/>
                <w:sz w:val="28"/>
                <w:szCs w:val="28"/>
                <w:lang w:val="en-US"/>
              </w:rPr>
              <w:t>Vileyka</w:t>
            </w:r>
            <w:proofErr w:type="spellEnd"/>
            <w:r w:rsidRPr="000D4AAB">
              <w:rPr>
                <w:rFonts w:ascii="Times New Roman" w:hAnsi="Times New Roman" w:cs="Times New Roman"/>
                <w:sz w:val="28"/>
                <w:szCs w:val="28"/>
                <w:lang w:val="en-US"/>
              </w:rPr>
              <w:t xml:space="preserve"> Children's School of Arts named after Mikhail </w:t>
            </w:r>
            <w:proofErr w:type="spellStart"/>
            <w:r w:rsidRPr="000D4AAB">
              <w:rPr>
                <w:rFonts w:ascii="Times New Roman" w:hAnsi="Times New Roman" w:cs="Times New Roman"/>
                <w:sz w:val="28"/>
                <w:szCs w:val="28"/>
                <w:lang w:val="en-US"/>
              </w:rPr>
              <w:t>Antonovich</w:t>
            </w:r>
            <w:proofErr w:type="spellEnd"/>
            <w:r w:rsidRPr="000D4AAB">
              <w:rPr>
                <w:rFonts w:ascii="Times New Roman" w:hAnsi="Times New Roman" w:cs="Times New Roman"/>
                <w:sz w:val="28"/>
                <w:szCs w:val="28"/>
                <w:lang w:val="en-US"/>
              </w:rPr>
              <w:t xml:space="preserve"> </w:t>
            </w:r>
            <w:proofErr w:type="spellStart"/>
            <w:r w:rsidRPr="000D4AAB">
              <w:rPr>
                <w:rFonts w:ascii="Times New Roman" w:hAnsi="Times New Roman" w:cs="Times New Roman"/>
                <w:sz w:val="28"/>
                <w:szCs w:val="28"/>
                <w:lang w:val="en-US"/>
              </w:rPr>
              <w:t>Kozints</w:t>
            </w:r>
            <w:proofErr w:type="spellEnd"/>
            <w:r w:rsidRPr="000D4AAB">
              <w:rPr>
                <w:rFonts w:ascii="Times New Roman" w:hAnsi="Times New Roman" w:cs="Times New Roman"/>
                <w:sz w:val="28"/>
                <w:szCs w:val="28"/>
                <w:lang w:val="en-US"/>
              </w:rPr>
              <w:t xml:space="preserve">» </w:t>
            </w:r>
          </w:p>
          <w:p w:rsidR="00826E4C" w:rsidRPr="000D4AAB" w:rsidRDefault="00826E4C" w:rsidP="00035B21">
            <w:pPr>
              <w:pStyle w:val="a8"/>
              <w:ind w:left="632"/>
              <w:rPr>
                <w:rFonts w:ascii="Times New Roman" w:hAnsi="Times New Roman" w:cs="Times New Roman"/>
                <w:sz w:val="28"/>
                <w:szCs w:val="28"/>
                <w:lang w:val="en-US"/>
              </w:rPr>
            </w:pPr>
            <w:r>
              <w:rPr>
                <w:rFonts w:ascii="Times New Roman" w:hAnsi="Times New Roman" w:cs="Times New Roman"/>
                <w:sz w:val="28"/>
                <w:szCs w:val="28"/>
                <w:lang w:val="en-US"/>
              </w:rPr>
              <w:t>Phone:</w:t>
            </w:r>
            <w:r w:rsidRPr="000D4AAB">
              <w:rPr>
                <w:rFonts w:ascii="Times New Roman" w:hAnsi="Times New Roman" w:cs="Times New Roman"/>
                <w:sz w:val="28"/>
                <w:szCs w:val="28"/>
                <w:lang w:val="en-US"/>
              </w:rPr>
              <w:t xml:space="preserve"> 80177155672, 80177155573, </w:t>
            </w:r>
          </w:p>
          <w:p w:rsidR="00826E4C" w:rsidRPr="000D4AAB" w:rsidRDefault="00826E4C" w:rsidP="00035B21">
            <w:pPr>
              <w:pStyle w:val="a8"/>
              <w:ind w:left="567" w:firstLine="65"/>
              <w:rPr>
                <w:rFonts w:ascii="Times New Roman" w:hAnsi="Times New Roman" w:cs="Times New Roman"/>
                <w:sz w:val="28"/>
                <w:szCs w:val="28"/>
                <w:lang w:val="en-US"/>
              </w:rPr>
            </w:pPr>
            <w:r w:rsidRPr="000D4AAB">
              <w:rPr>
                <w:rFonts w:ascii="Times New Roman" w:hAnsi="Times New Roman" w:cs="Times New Roman"/>
                <w:sz w:val="28"/>
                <w:szCs w:val="28"/>
                <w:lang w:val="en-US"/>
              </w:rPr>
              <w:t>E-mail:</w:t>
            </w:r>
            <w:r>
              <w:rPr>
                <w:lang w:val="en-US"/>
              </w:rPr>
              <w:t xml:space="preserve"> </w:t>
            </w:r>
            <w:hyperlink r:id="rId9" w:history="1">
              <w:r w:rsidRPr="000D4AAB">
                <w:rPr>
                  <w:rStyle w:val="a9"/>
                  <w:rFonts w:ascii="Times New Roman" w:hAnsi="Times New Roman" w:cs="Times New Roman"/>
                  <w:sz w:val="28"/>
                  <w:szCs w:val="28"/>
                  <w:lang w:val="en-US"/>
                </w:rPr>
                <w:t>guodsi@vileyka.gov.by</w:t>
              </w:r>
            </w:hyperlink>
            <w:r w:rsidRPr="000D4AAB">
              <w:rPr>
                <w:rFonts w:ascii="Times New Roman" w:hAnsi="Times New Roman" w:cs="Times New Roman"/>
                <w:sz w:val="28"/>
                <w:szCs w:val="28"/>
                <w:lang w:val="en-US"/>
              </w:rPr>
              <w:t xml:space="preserve"> </w:t>
            </w:r>
          </w:p>
        </w:tc>
      </w:tr>
    </w:tbl>
    <w:p w:rsidR="00826E4C" w:rsidRDefault="00826E4C" w:rsidP="00826E4C">
      <w:pPr>
        <w:rPr>
          <w:rFonts w:ascii="Times New Roman" w:hAnsi="Times New Roman" w:cs="Times New Roman"/>
          <w:sz w:val="28"/>
          <w:szCs w:val="28"/>
          <w:lang w:val="en-US"/>
        </w:rPr>
      </w:pPr>
    </w:p>
    <w:p w:rsidR="00826E4C" w:rsidRDefault="00826E4C" w:rsidP="00826E4C">
      <w:pPr>
        <w:rPr>
          <w:rFonts w:ascii="Times New Roman" w:hAnsi="Times New Roman" w:cs="Times New Roman"/>
          <w:sz w:val="28"/>
          <w:szCs w:val="28"/>
          <w:lang w:val="en-US"/>
        </w:rPr>
      </w:pPr>
    </w:p>
    <w:p w:rsidR="00826E4C" w:rsidRDefault="00826E4C" w:rsidP="00826E4C">
      <w:pPr>
        <w:rPr>
          <w:rFonts w:ascii="Times New Roman" w:hAnsi="Times New Roman" w:cs="Times New Roman"/>
          <w:sz w:val="28"/>
          <w:szCs w:val="28"/>
          <w:lang w:val="en-US"/>
        </w:rPr>
      </w:pPr>
    </w:p>
    <w:p w:rsidR="00826E4C" w:rsidRPr="00120220" w:rsidRDefault="00826E4C" w:rsidP="00826E4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Application</w:t>
      </w:r>
    </w:p>
    <w:p w:rsidR="00826E4C" w:rsidRPr="00120220" w:rsidRDefault="00826E4C" w:rsidP="00826E4C">
      <w:pPr>
        <w:rPr>
          <w:rFonts w:ascii="Verdana" w:eastAsia="Verdana" w:hAnsi="Verdana" w:cs="Verdana"/>
          <w:color w:val="009ACA"/>
          <w:sz w:val="28"/>
          <w:szCs w:val="28"/>
          <w:lang w:val="en-US"/>
        </w:rPr>
      </w:pPr>
      <w:r>
        <w:rPr>
          <w:rFonts w:ascii="Times New Roman" w:hAnsi="Times New Roman" w:cs="Times New Roman"/>
          <w:sz w:val="28"/>
          <w:szCs w:val="28"/>
          <w:lang w:val="en-US"/>
        </w:rPr>
        <w:t>T</w:t>
      </w:r>
      <w:r w:rsidRPr="00120220">
        <w:rPr>
          <w:rFonts w:ascii="Times New Roman" w:hAnsi="Times New Roman" w:cs="Times New Roman"/>
          <w:sz w:val="28"/>
          <w:szCs w:val="28"/>
          <w:lang w:val="en-US"/>
        </w:rPr>
        <w:t>actile floor signs for the visually impaired (</w:t>
      </w:r>
      <w:r>
        <w:rPr>
          <w:rFonts w:ascii="Times New Roman" w:hAnsi="Times New Roman" w:cs="Times New Roman"/>
          <w:sz w:val="28"/>
          <w:szCs w:val="28"/>
          <w:lang w:val="en-US"/>
        </w:rPr>
        <w:t>pic</w:t>
      </w:r>
      <w:r w:rsidRPr="00120220">
        <w:rPr>
          <w:rFonts w:ascii="Times New Roman" w:hAnsi="Times New Roman" w:cs="Times New Roman"/>
          <w:sz w:val="28"/>
          <w:szCs w:val="28"/>
          <w:lang w:val="en-US"/>
        </w:rPr>
        <w:t>.1)</w:t>
      </w:r>
      <w:r w:rsidRPr="00120220">
        <w:rPr>
          <w:rFonts w:ascii="Times New Roman" w:eastAsia="Verdana" w:hAnsi="Times New Roman" w:cs="Times New Roman"/>
          <w:color w:val="009ACA"/>
          <w:sz w:val="28"/>
          <w:szCs w:val="28"/>
          <w:lang w:val="en-US"/>
        </w:rPr>
        <w:t xml:space="preserve"> </w:t>
      </w:r>
    </w:p>
    <w:p w:rsidR="00826E4C" w:rsidRDefault="00826E4C" w:rsidP="00826E4C">
      <w:pPr>
        <w:rPr>
          <w:rFonts w:ascii="Verdana" w:eastAsia="Verdana" w:hAnsi="Verdana" w:cs="Verdana"/>
          <w:color w:val="009ACA"/>
          <w:sz w:val="28"/>
          <w:szCs w:val="28"/>
          <w:lang w:val="en-US"/>
        </w:rPr>
      </w:pPr>
      <w:r>
        <w:rPr>
          <w:rFonts w:ascii="Verdana" w:eastAsia="Verdana" w:hAnsi="Verdana" w:cs="Verdana"/>
          <w:noProof/>
          <w:color w:val="009ACA"/>
          <w:sz w:val="28"/>
          <w:szCs w:val="28"/>
        </w:rPr>
        <w:drawing>
          <wp:inline distT="0" distB="0" distL="0" distR="0" wp14:anchorId="20BAA67E" wp14:editId="3391FD66">
            <wp:extent cx="2018702" cy="2018702"/>
            <wp:effectExtent l="0" t="0" r="0" b="0"/>
            <wp:docPr id="5" name="image2.png" descr="Тактильные напольные указатели"/>
            <wp:cNvGraphicFramePr/>
            <a:graphic xmlns:a="http://schemas.openxmlformats.org/drawingml/2006/main">
              <a:graphicData uri="http://schemas.openxmlformats.org/drawingml/2006/picture">
                <pic:pic xmlns:pic="http://schemas.openxmlformats.org/drawingml/2006/picture">
                  <pic:nvPicPr>
                    <pic:cNvPr id="0" name="image2.png" descr="Тактильные напольные указатели"/>
                    <pic:cNvPicPr preferRelativeResize="0"/>
                  </pic:nvPicPr>
                  <pic:blipFill>
                    <a:blip r:embed="rId6"/>
                    <a:srcRect/>
                    <a:stretch>
                      <a:fillRect/>
                    </a:stretch>
                  </pic:blipFill>
                  <pic:spPr>
                    <a:xfrm>
                      <a:off x="0" y="0"/>
                      <a:ext cx="2018702" cy="2018702"/>
                    </a:xfrm>
                    <a:prstGeom prst="rect">
                      <a:avLst/>
                    </a:prstGeom>
                    <a:ln/>
                  </pic:spPr>
                </pic:pic>
              </a:graphicData>
            </a:graphic>
          </wp:inline>
        </w:drawing>
      </w:r>
    </w:p>
    <w:p w:rsidR="00826E4C" w:rsidRDefault="00826E4C" w:rsidP="00826E4C">
      <w:pPr>
        <w:rPr>
          <w:rFonts w:ascii="Verdana" w:eastAsia="Verdana" w:hAnsi="Verdana" w:cs="Verdana"/>
          <w:color w:val="009ACA"/>
          <w:sz w:val="28"/>
          <w:szCs w:val="28"/>
          <w:lang w:val="en-US"/>
        </w:rPr>
      </w:pPr>
    </w:p>
    <w:p w:rsidR="00826E4C" w:rsidRDefault="00826E4C" w:rsidP="00826E4C">
      <w:pPr>
        <w:rPr>
          <w:rFonts w:ascii="Verdana" w:eastAsia="Verdana" w:hAnsi="Verdana" w:cs="Verdana"/>
          <w:noProof/>
          <w:color w:val="009ACA"/>
          <w:sz w:val="28"/>
          <w:szCs w:val="28"/>
          <w:lang w:val="en-US"/>
        </w:rPr>
      </w:pPr>
      <w:r>
        <w:rPr>
          <w:rFonts w:ascii="Times New Roman" w:eastAsia="Verdana" w:hAnsi="Times New Roman" w:cs="Times New Roman"/>
          <w:sz w:val="28"/>
          <w:szCs w:val="28"/>
          <w:lang w:val="en-US"/>
        </w:rPr>
        <w:t>Smart wireless call system</w:t>
      </w:r>
      <w:r>
        <w:rPr>
          <w:sz w:val="28"/>
          <w:szCs w:val="28"/>
          <w:lang w:val="en-US"/>
        </w:rPr>
        <w:t xml:space="preserve"> </w:t>
      </w:r>
      <w:r w:rsidRPr="001301E5">
        <w:rPr>
          <w:rFonts w:ascii="Times New Roman" w:hAnsi="Times New Roman" w:cs="Times New Roman"/>
          <w:sz w:val="28"/>
          <w:szCs w:val="28"/>
          <w:lang w:val="en-US"/>
        </w:rPr>
        <w:t>(pic.2)</w:t>
      </w:r>
      <w:r w:rsidRPr="001301E5">
        <w:rPr>
          <w:rFonts w:ascii="Verdana" w:eastAsia="Verdana" w:hAnsi="Verdana" w:cs="Verdana"/>
          <w:noProof/>
          <w:color w:val="009ACA"/>
          <w:sz w:val="28"/>
          <w:szCs w:val="28"/>
          <w:lang w:val="en-US"/>
        </w:rPr>
        <w:t xml:space="preserve"> </w:t>
      </w:r>
    </w:p>
    <w:p w:rsidR="00826E4C" w:rsidRPr="001301E5" w:rsidRDefault="00826E4C" w:rsidP="00826E4C">
      <w:pPr>
        <w:rPr>
          <w:lang w:val="en-US"/>
        </w:rPr>
      </w:pPr>
      <w:r>
        <w:rPr>
          <w:noProof/>
        </w:rPr>
        <w:drawing>
          <wp:anchor distT="0" distB="0" distL="114300" distR="114300" simplePos="0" relativeHeight="251658240" behindDoc="0" locked="0" layoutInCell="1" hidden="0" allowOverlap="1" wp14:anchorId="02B312CB" wp14:editId="2AE495F8">
            <wp:simplePos x="0" y="0"/>
            <wp:positionH relativeFrom="column">
              <wp:posOffset>223520</wp:posOffset>
            </wp:positionH>
            <wp:positionV relativeFrom="paragraph">
              <wp:posOffset>-8254</wp:posOffset>
            </wp:positionV>
            <wp:extent cx="1908799" cy="1908799"/>
            <wp:effectExtent l="0" t="0" r="0" b="0"/>
            <wp:wrapNone/>
            <wp:docPr id="6" name="image1.png" descr="Беспроводная система вызова помощника"/>
            <wp:cNvGraphicFramePr/>
            <a:graphic xmlns:a="http://schemas.openxmlformats.org/drawingml/2006/main">
              <a:graphicData uri="http://schemas.openxmlformats.org/drawingml/2006/picture">
                <pic:pic xmlns:pic="http://schemas.openxmlformats.org/drawingml/2006/picture">
                  <pic:nvPicPr>
                    <pic:cNvPr id="0" name="image1.png" descr="Беспроводная система вызова помощника"/>
                    <pic:cNvPicPr preferRelativeResize="0"/>
                  </pic:nvPicPr>
                  <pic:blipFill>
                    <a:blip r:embed="rId7"/>
                    <a:srcRect/>
                    <a:stretch>
                      <a:fillRect/>
                    </a:stretch>
                  </pic:blipFill>
                  <pic:spPr>
                    <a:xfrm>
                      <a:off x="0" y="0"/>
                      <a:ext cx="1908799" cy="1908799"/>
                    </a:xfrm>
                    <a:prstGeom prst="rect">
                      <a:avLst/>
                    </a:prstGeom>
                    <a:ln/>
                  </pic:spPr>
                </pic:pic>
              </a:graphicData>
            </a:graphic>
          </wp:anchor>
        </w:drawing>
      </w:r>
    </w:p>
    <w:p w:rsidR="00826E4C" w:rsidRPr="001301E5" w:rsidRDefault="00826E4C" w:rsidP="00826E4C">
      <w:pPr>
        <w:rPr>
          <w:sz w:val="24"/>
          <w:szCs w:val="24"/>
          <w:lang w:val="en-US"/>
        </w:rPr>
      </w:pPr>
    </w:p>
    <w:p w:rsidR="00826E4C" w:rsidRPr="001301E5" w:rsidRDefault="00826E4C" w:rsidP="00826E4C">
      <w:pPr>
        <w:rPr>
          <w:lang w:val="en-US"/>
        </w:rPr>
      </w:pPr>
    </w:p>
    <w:p w:rsidR="00826E4C" w:rsidRPr="001301E5" w:rsidRDefault="00826E4C" w:rsidP="00826E4C">
      <w:pPr>
        <w:rPr>
          <w:sz w:val="28"/>
          <w:szCs w:val="28"/>
          <w:lang w:val="en-US"/>
        </w:rPr>
      </w:pPr>
    </w:p>
    <w:p w:rsidR="00826E4C" w:rsidRPr="001301E5" w:rsidRDefault="00826E4C" w:rsidP="00826E4C">
      <w:pPr>
        <w:rPr>
          <w:sz w:val="28"/>
          <w:szCs w:val="28"/>
          <w:lang w:val="en-US"/>
        </w:rPr>
      </w:pPr>
    </w:p>
    <w:p w:rsidR="00826E4C" w:rsidRDefault="00826E4C" w:rsidP="00826E4C">
      <w:pPr>
        <w:rPr>
          <w:sz w:val="28"/>
          <w:szCs w:val="28"/>
          <w:lang w:val="en-US"/>
        </w:rPr>
      </w:pPr>
    </w:p>
    <w:p w:rsidR="00826E4C" w:rsidRDefault="00826E4C" w:rsidP="00826E4C">
      <w:pPr>
        <w:rPr>
          <w:rFonts w:ascii="Times New Roman" w:hAnsi="Times New Roman" w:cs="Times New Roman"/>
          <w:sz w:val="28"/>
          <w:szCs w:val="28"/>
          <w:lang w:val="en-US"/>
        </w:rPr>
      </w:pPr>
      <w:r w:rsidRPr="001301E5">
        <w:rPr>
          <w:rFonts w:ascii="Times New Roman" w:hAnsi="Times New Roman" w:cs="Times New Roman"/>
          <w:sz w:val="28"/>
          <w:szCs w:val="28"/>
          <w:lang w:val="en-US"/>
        </w:rPr>
        <w:t>Rolling ramp (pic.3)</w:t>
      </w:r>
    </w:p>
    <w:p w:rsidR="00826E4C" w:rsidRPr="001301E5" w:rsidRDefault="00826E4C" w:rsidP="00826E4C">
      <w:pPr>
        <w:rPr>
          <w:rFonts w:ascii="Times New Roman" w:hAnsi="Times New Roman" w:cs="Times New Roman"/>
          <w:sz w:val="28"/>
          <w:szCs w:val="28"/>
          <w:lang w:val="en-US"/>
        </w:rPr>
      </w:pPr>
    </w:p>
    <w:p w:rsidR="00826E4C" w:rsidRPr="001301E5" w:rsidRDefault="00826E4C" w:rsidP="00826E4C">
      <w:pPr>
        <w:rPr>
          <w:sz w:val="28"/>
          <w:szCs w:val="28"/>
          <w:lang w:val="en-US"/>
        </w:rPr>
      </w:pPr>
      <w:r>
        <w:rPr>
          <w:noProof/>
        </w:rPr>
        <w:drawing>
          <wp:inline distT="0" distB="0" distL="0" distR="0" wp14:anchorId="1E5A029F" wp14:editId="7E2348BA">
            <wp:extent cx="2133600" cy="2133600"/>
            <wp:effectExtent l="0" t="0" r="0" b="0"/>
            <wp:docPr id="7" name="image3.png" descr="C:\Users\!\AppData\Local\Microsoft\Windows\Temporary Internet Files\Content.Word\1489180533-600x600.jpg"/>
            <wp:cNvGraphicFramePr/>
            <a:graphic xmlns:a="http://schemas.openxmlformats.org/drawingml/2006/main">
              <a:graphicData uri="http://schemas.openxmlformats.org/drawingml/2006/picture">
                <pic:pic xmlns:pic="http://schemas.openxmlformats.org/drawingml/2006/picture">
                  <pic:nvPicPr>
                    <pic:cNvPr id="0" name="image3.png" descr="C:\Users\!\AppData\Local\Microsoft\Windows\Temporary Internet Files\Content.Word\1489180533-600x600.jpg"/>
                    <pic:cNvPicPr preferRelativeResize="0"/>
                  </pic:nvPicPr>
                  <pic:blipFill>
                    <a:blip r:embed="rId8"/>
                    <a:srcRect/>
                    <a:stretch>
                      <a:fillRect/>
                    </a:stretch>
                  </pic:blipFill>
                  <pic:spPr>
                    <a:xfrm>
                      <a:off x="0" y="0"/>
                      <a:ext cx="2133600" cy="2133600"/>
                    </a:xfrm>
                    <a:prstGeom prst="rect">
                      <a:avLst/>
                    </a:prstGeom>
                    <a:ln/>
                  </pic:spPr>
                </pic:pic>
              </a:graphicData>
            </a:graphic>
          </wp:inline>
        </w:drawing>
      </w:r>
    </w:p>
    <w:p w:rsidR="00826E4C" w:rsidRPr="00F5554A" w:rsidRDefault="00826E4C" w:rsidP="00F5554A">
      <w:pPr>
        <w:spacing w:line="240" w:lineRule="auto"/>
        <w:jc w:val="both"/>
        <w:rPr>
          <w:rFonts w:ascii="Times New Roman" w:hAnsi="Times New Roman" w:cs="Times New Roman"/>
          <w:sz w:val="28"/>
          <w:szCs w:val="28"/>
        </w:rPr>
      </w:pPr>
      <w:bookmarkStart w:id="1" w:name="_GoBack"/>
      <w:bookmarkEnd w:id="1"/>
    </w:p>
    <w:sectPr w:rsidR="00826E4C" w:rsidRPr="00F5554A" w:rsidSect="00BE120F">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8A2"/>
    <w:multiLevelType w:val="hybridMultilevel"/>
    <w:tmpl w:val="8960C50C"/>
    <w:lvl w:ilvl="0" w:tplc="F8AC6D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A1824"/>
    <w:multiLevelType w:val="hybridMultilevel"/>
    <w:tmpl w:val="BBE603B6"/>
    <w:lvl w:ilvl="0" w:tplc="4D74B0B2">
      <w:start w:val="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E5388"/>
    <w:multiLevelType w:val="hybridMultilevel"/>
    <w:tmpl w:val="9778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E7767"/>
    <w:multiLevelType w:val="hybridMultilevel"/>
    <w:tmpl w:val="E6E8F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62148"/>
    <w:multiLevelType w:val="multilevel"/>
    <w:tmpl w:val="01DE0756"/>
    <w:lvl w:ilvl="0">
      <w:numFmt w:val="bullet"/>
      <w:lvlText w:val="•"/>
      <w:lvlJc w:val="left"/>
      <w:pPr>
        <w:ind w:left="1065" w:hanging="705"/>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A327C7"/>
    <w:multiLevelType w:val="hybridMultilevel"/>
    <w:tmpl w:val="85F20F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1C941AB"/>
    <w:multiLevelType w:val="hybridMultilevel"/>
    <w:tmpl w:val="BE00A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02BD4"/>
    <w:multiLevelType w:val="hybridMultilevel"/>
    <w:tmpl w:val="3E9AF93C"/>
    <w:lvl w:ilvl="0" w:tplc="4D74B0B2">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B148AA"/>
    <w:multiLevelType w:val="hybridMultilevel"/>
    <w:tmpl w:val="2006E3C6"/>
    <w:lvl w:ilvl="0" w:tplc="504CFAC0">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663E50"/>
    <w:multiLevelType w:val="hybridMultilevel"/>
    <w:tmpl w:val="A9DE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953F5E"/>
    <w:multiLevelType w:val="hybridMultilevel"/>
    <w:tmpl w:val="58285E9C"/>
    <w:lvl w:ilvl="0" w:tplc="4D74B0B2">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EC0340"/>
    <w:multiLevelType w:val="hybridMultilevel"/>
    <w:tmpl w:val="CEB44670"/>
    <w:lvl w:ilvl="0" w:tplc="A8509732">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292F09"/>
    <w:multiLevelType w:val="hybridMultilevel"/>
    <w:tmpl w:val="5B7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5013BB"/>
    <w:multiLevelType w:val="hybridMultilevel"/>
    <w:tmpl w:val="3266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16011F"/>
    <w:multiLevelType w:val="multilevel"/>
    <w:tmpl w:val="7FD0D9E0"/>
    <w:lvl w:ilvl="0">
      <w:start w:val="1"/>
      <w:numFmt w:val="bullet"/>
      <w:lvlText w:val="●"/>
      <w:lvlJc w:val="left"/>
      <w:pPr>
        <w:ind w:left="1080" w:hanging="360"/>
      </w:pPr>
      <w:rPr>
        <w:rFonts w:ascii="Noto Sans Symbols" w:eastAsia="Noto Sans Symbols" w:hAnsi="Noto Sans Symbols" w:cs="Noto Sans Symbols"/>
      </w:rPr>
    </w:lvl>
    <w:lvl w:ilvl="1">
      <w:numFmt w:val="bullet"/>
      <w:lvlText w:val="•"/>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0303BDD"/>
    <w:multiLevelType w:val="hybridMultilevel"/>
    <w:tmpl w:val="BDB44A92"/>
    <w:lvl w:ilvl="0" w:tplc="04190011">
      <w:start w:val="1"/>
      <w:numFmt w:val="decimal"/>
      <w:lvlText w:val="%1)"/>
      <w:lvlJc w:val="left"/>
      <w:pPr>
        <w:ind w:left="720" w:hanging="360"/>
      </w:pPr>
      <w:rPr>
        <w:rFonts w:hint="default"/>
      </w:rPr>
    </w:lvl>
    <w:lvl w:ilvl="1" w:tplc="32DA34B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6C4C2D"/>
    <w:multiLevelType w:val="hybridMultilevel"/>
    <w:tmpl w:val="D32A985E"/>
    <w:lvl w:ilvl="0" w:tplc="C298C3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932776"/>
    <w:multiLevelType w:val="hybridMultilevel"/>
    <w:tmpl w:val="1EAABCF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81336EA"/>
    <w:multiLevelType w:val="multilevel"/>
    <w:tmpl w:val="F5566BDA"/>
    <w:lvl w:ilvl="0">
      <w:numFmt w:val="bullet"/>
      <w:lvlText w:val="•"/>
      <w:lvlJc w:val="left"/>
      <w:pPr>
        <w:ind w:left="1065" w:hanging="705"/>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936373"/>
    <w:multiLevelType w:val="hybridMultilevel"/>
    <w:tmpl w:val="044E68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193A76"/>
    <w:multiLevelType w:val="hybridMultilevel"/>
    <w:tmpl w:val="26945876"/>
    <w:lvl w:ilvl="0" w:tplc="4D74B0B2">
      <w:start w:val="8"/>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E7350CB"/>
    <w:multiLevelType w:val="hybridMultilevel"/>
    <w:tmpl w:val="CD2EEE14"/>
    <w:lvl w:ilvl="0" w:tplc="0419000F">
      <w:start w:val="1"/>
      <w:numFmt w:val="decimal"/>
      <w:lvlText w:val="%1."/>
      <w:lvlJc w:val="left"/>
      <w:pPr>
        <w:ind w:left="644" w:hanging="360"/>
      </w:pPr>
    </w:lvl>
    <w:lvl w:ilvl="1" w:tplc="32DA34B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8"/>
  </w:num>
  <w:num w:numId="4">
    <w:abstractNumId w:val="6"/>
  </w:num>
  <w:num w:numId="5">
    <w:abstractNumId w:val="13"/>
  </w:num>
  <w:num w:numId="6">
    <w:abstractNumId w:val="11"/>
  </w:num>
  <w:num w:numId="7">
    <w:abstractNumId w:val="12"/>
  </w:num>
  <w:num w:numId="8">
    <w:abstractNumId w:val="2"/>
  </w:num>
  <w:num w:numId="9">
    <w:abstractNumId w:val="9"/>
  </w:num>
  <w:num w:numId="10">
    <w:abstractNumId w:val="7"/>
  </w:num>
  <w:num w:numId="11">
    <w:abstractNumId w:val="16"/>
  </w:num>
  <w:num w:numId="12">
    <w:abstractNumId w:val="10"/>
  </w:num>
  <w:num w:numId="13">
    <w:abstractNumId w:val="3"/>
  </w:num>
  <w:num w:numId="14">
    <w:abstractNumId w:val="20"/>
  </w:num>
  <w:num w:numId="15">
    <w:abstractNumId w:val="1"/>
  </w:num>
  <w:num w:numId="16">
    <w:abstractNumId w:val="19"/>
  </w:num>
  <w:num w:numId="17">
    <w:abstractNumId w:val="0"/>
  </w:num>
  <w:num w:numId="18">
    <w:abstractNumId w:val="21"/>
  </w:num>
  <w:num w:numId="19">
    <w:abstractNumId w:val="17"/>
  </w:num>
  <w:num w:numId="20">
    <w:abstractNumId w:val="8"/>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D92750"/>
    <w:rsid w:val="00022E45"/>
    <w:rsid w:val="00356F9A"/>
    <w:rsid w:val="00826E4C"/>
    <w:rsid w:val="00943052"/>
    <w:rsid w:val="00B53F2A"/>
    <w:rsid w:val="00BE120F"/>
    <w:rsid w:val="00C50631"/>
    <w:rsid w:val="00CA416C"/>
    <w:rsid w:val="00D92750"/>
    <w:rsid w:val="00F5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E89B"/>
  <w15:docId w15:val="{9603104C-EF5F-44AE-BE77-A7B01188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555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54A"/>
    <w:rPr>
      <w:rFonts w:ascii="Tahoma" w:hAnsi="Tahoma" w:cs="Tahoma"/>
      <w:sz w:val="16"/>
      <w:szCs w:val="16"/>
    </w:rPr>
  </w:style>
  <w:style w:type="table" w:styleId="a7">
    <w:name w:val="Table Grid"/>
    <w:basedOn w:val="a1"/>
    <w:uiPriority w:val="59"/>
    <w:rsid w:val="00F5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5554A"/>
    <w:pPr>
      <w:ind w:left="720"/>
      <w:contextualSpacing/>
    </w:pPr>
  </w:style>
  <w:style w:type="character" w:styleId="a9">
    <w:name w:val="Hyperlink"/>
    <w:basedOn w:val="a0"/>
    <w:uiPriority w:val="99"/>
    <w:unhideWhenUsed/>
    <w:rsid w:val="00CA4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guodsi@vileyka.gov.b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odsi@vileyka.gov.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2023-06-19T09:24:00Z</dcterms:created>
  <dcterms:modified xsi:type="dcterms:W3CDTF">2023-06-19T12:20:00Z</dcterms:modified>
</cp:coreProperties>
</file>