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EB79C4" w:rsidTr="00A75AED">
        <w:trPr>
          <w:trHeight w:val="248"/>
        </w:trPr>
        <w:tc>
          <w:tcPr>
            <w:tcW w:w="10632" w:type="dxa"/>
            <w:gridSpan w:val="2"/>
          </w:tcPr>
          <w:p w:rsidR="002347DE" w:rsidRPr="00783C2B" w:rsidRDefault="00172358" w:rsidP="00A339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Извещение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83C2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C50F24" w:rsidRPr="00477BF1" w:rsidRDefault="00C50F24" w:rsidP="00C50F24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для 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строительства и обслуживания одноквартирного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C50F24" w:rsidRDefault="00C50F24" w:rsidP="00C50F2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Минская </w:t>
            </w:r>
            <w:proofErr w:type="spellStart"/>
            <w:proofErr w:type="gramStart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обл</w:t>
            </w:r>
            <w:proofErr w:type="spellEnd"/>
            <w:proofErr w:type="gramEnd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Вилейский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Кривосельский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с/с, </w:t>
            </w:r>
            <w:r w:rsidR="004A2B88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д. </w:t>
            </w:r>
            <w:proofErr w:type="spellStart"/>
            <w:r w:rsidR="004A2B88">
              <w:rPr>
                <w:rFonts w:ascii="Times New Roman" w:hAnsi="Times New Roman"/>
                <w:color w:val="000080"/>
                <w:sz w:val="20"/>
                <w:szCs w:val="20"/>
              </w:rPr>
              <w:t>Косут</w:t>
            </w:r>
            <w:proofErr w:type="spellEnd"/>
            <w:r w:rsidR="004A2B88">
              <w:rPr>
                <w:rFonts w:ascii="Times New Roman" w:hAnsi="Times New Roman"/>
                <w:color w:val="000080"/>
                <w:sz w:val="20"/>
                <w:szCs w:val="20"/>
              </w:rPr>
              <w:t>, ул. Солнечная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,</w:t>
            </w:r>
            <w:r w:rsidR="004A2B88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41 А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 w:rsidR="004A2B88">
              <w:rPr>
                <w:rFonts w:ascii="Times New Roman" w:hAnsi="Times New Roman"/>
                <w:sz w:val="20"/>
                <w:szCs w:val="20"/>
              </w:rPr>
              <w:t>0,200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га. (кадастровый № 62138600</w:t>
            </w:r>
            <w:r w:rsidR="004A2B88">
              <w:rPr>
                <w:rFonts w:ascii="Times New Roman" w:hAnsi="Times New Roman"/>
                <w:sz w:val="20"/>
                <w:szCs w:val="20"/>
              </w:rPr>
              <w:t>3601000101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4A2B88">
              <w:rPr>
                <w:rFonts w:ascii="Times New Roman" w:hAnsi="Times New Roman"/>
                <w:b/>
                <w:bCs/>
                <w:sz w:val="20"/>
                <w:szCs w:val="20"/>
              </w:rPr>
              <w:t>4 640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рублей </w:t>
            </w:r>
            <w:r w:rsidR="004A2B8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копеек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>Шаг аукциона в размере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783C2B" w:rsidRDefault="00C50F24" w:rsidP="00C50F2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5B0009" w:rsidRPr="002730D6" w:rsidTr="00A75AED">
        <w:tc>
          <w:tcPr>
            <w:tcW w:w="1702" w:type="dxa"/>
          </w:tcPr>
          <w:p w:rsidR="005B0009" w:rsidRPr="00783C2B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930" w:type="dxa"/>
          </w:tcPr>
          <w:p w:rsidR="004A7FC8" w:rsidRDefault="004A7FC8" w:rsidP="004A7FC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620DA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 предоставляется победителю аукциона либо единственному участнику несостоявшегося аукциона, выразившему согласие на предоставление ему земельного участка при соблюдении условий: в случае, если аукцион продажи признан несостоявшимся в силу того, что заявление на участие в нем подано одним гражданином либо для участия в нем явился только один гражданин, земельный участок предоставляется этому гражданину при его согласии с внесением  платы за</w:t>
            </w:r>
            <w:proofErr w:type="gramEnd"/>
            <w:r w:rsidRPr="00620DA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земельный участок в размере начальной цены предмета аукциона, увеличенной на 5 процентов.</w:t>
            </w:r>
            <w:r w:rsidRPr="002730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A33907" w:rsidRPr="00621B14" w:rsidRDefault="00BD0FA9" w:rsidP="0039495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730D6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251730" w:rsidRPr="002730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A7FC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33907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A33907" w:rsidRPr="00621B1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Победитель аукциона  либо единственный участник несостоявшегося аукциона обязан: 1.1. в течени</w:t>
            </w:r>
            <w:proofErr w:type="gramStart"/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proofErr w:type="gramEnd"/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10</w:t>
            </w:r>
            <w:r w:rsidR="00621B14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C65E72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рабочих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 (часть платы – в случае предоставления рассрочки ее внесения в установленном порядке);</w:t>
            </w:r>
            <w:r w:rsidR="00D10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возместить затраты  на организацию и проведение аукциона</w:t>
            </w:r>
            <w:r w:rsidR="009D24C1">
              <w:rPr>
                <w:rFonts w:ascii="Times New Roman" w:hAnsi="Times New Roman"/>
                <w:spacing w:val="-1"/>
                <w:sz w:val="20"/>
                <w:szCs w:val="20"/>
              </w:rPr>
              <w:t>, а так же расходы связанные с государственной регистрацией земельного участка</w:t>
            </w:r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сумме </w:t>
            </w:r>
            <w:r w:rsidR="00394953">
              <w:rPr>
                <w:rFonts w:ascii="Times New Roman" w:hAnsi="Times New Roman"/>
                <w:spacing w:val="-1"/>
                <w:sz w:val="20"/>
                <w:szCs w:val="20"/>
              </w:rPr>
              <w:t>3 304,77</w:t>
            </w:r>
            <w:r w:rsidR="00F81C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белорусских рублей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; 1.2. осуществить государственную регистрацию права частной собственности на земельный участок в течение двух месяцев со дня утверждения протокола</w:t>
            </w:r>
            <w:r w:rsidR="00AE201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; </w:t>
            </w:r>
            <w:proofErr w:type="gramStart"/>
            <w:r w:rsidR="00AE2013" w:rsidRPr="0093090C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="00D10076">
              <w:rPr>
                <w:rFonts w:ascii="Times New Roman" w:hAnsi="Times New Roman"/>
                <w:sz w:val="20"/>
                <w:szCs w:val="20"/>
              </w:rPr>
              <w:t>в течение одного года после государственной регистрации прав на земельный участок приступить к строительству жилого дома и в установленном порядке вести его в эксплуатацию в сроки, установленные утвержденной проектной документацией</w:t>
            </w:r>
            <w:r w:rsidR="00AE2013" w:rsidRPr="0093090C">
              <w:rPr>
                <w:rFonts w:ascii="Times New Roman" w:hAnsi="Times New Roman"/>
                <w:sz w:val="20"/>
                <w:szCs w:val="20"/>
              </w:rPr>
              <w:t>;</w:t>
            </w:r>
            <w:r w:rsidR="00DD6761">
              <w:rPr>
                <w:rFonts w:ascii="Times New Roman" w:hAnsi="Times New Roman"/>
                <w:sz w:val="20"/>
                <w:szCs w:val="20"/>
              </w:rPr>
              <w:t xml:space="preserve"> 1.4. снять на занимаемом земельном участке плодородный слой почвы из-под пятен застройки и использовать его для улучшения плодородия предоставляемого земельного участка;</w:t>
            </w:r>
            <w:proofErr w:type="gramEnd"/>
            <w:r w:rsidR="00DD6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761">
              <w:rPr>
                <w:rFonts w:ascii="Times New Roman" w:hAnsi="Times New Roman"/>
                <w:spacing w:val="-1"/>
                <w:sz w:val="20"/>
                <w:szCs w:val="20"/>
              </w:rPr>
              <w:t>1.5</w:t>
            </w:r>
            <w:r w:rsidR="00621B14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. с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>одержать предоставляемый земельный участок</w:t>
            </w:r>
            <w:r w:rsidR="00DD67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прилегающую к нему территорию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надлежащем санитарном состоянии. 1.6. </w:t>
            </w:r>
            <w:r w:rsidR="00621B14" w:rsidRPr="00621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61446E" w:rsidRPr="00621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озме</w:t>
            </w:r>
            <w:r w:rsidR="00D702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стить затраты на строительство</w:t>
            </w:r>
            <w:r w:rsidR="0061446E" w:rsidRPr="00621B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объектов распределительной инженерной и транспортной инфраструктуры </w:t>
            </w:r>
            <w:r w:rsidR="00D702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пунктом 9 Положения;</w:t>
            </w:r>
            <w:r w:rsidR="0061446E" w:rsidRP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2. Земельный участок </w:t>
            </w:r>
            <w:r w:rsidR="00621B14">
              <w:rPr>
                <w:rFonts w:ascii="Times New Roman" w:hAnsi="Times New Roman"/>
                <w:spacing w:val="-1"/>
                <w:sz w:val="20"/>
                <w:szCs w:val="20"/>
              </w:rPr>
              <w:t>имеет ограничения</w:t>
            </w:r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(обременения) прав</w:t>
            </w:r>
            <w:r w:rsidR="00621B1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C714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</w:t>
            </w:r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использование, находится </w:t>
            </w:r>
            <w:proofErr w:type="gramStart"/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proofErr w:type="gramEnd"/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>водоохраной</w:t>
            </w:r>
            <w:proofErr w:type="gramEnd"/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зоне водного объекта (</w:t>
            </w:r>
            <w:r w:rsidR="00394953">
              <w:rPr>
                <w:rFonts w:ascii="Times New Roman" w:hAnsi="Times New Roman"/>
                <w:spacing w:val="-1"/>
                <w:sz w:val="20"/>
                <w:szCs w:val="20"/>
              </w:rPr>
              <w:t>рек и водоемов</w:t>
            </w:r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>) площадью 0,</w:t>
            </w:r>
            <w:r w:rsidR="00394953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="00160C6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га</w:t>
            </w:r>
            <w:r w:rsidR="00CF7EB6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="00394953">
              <w:rPr>
                <w:rFonts w:ascii="Times New Roman" w:hAnsi="Times New Roman"/>
                <w:spacing w:val="-1"/>
                <w:sz w:val="20"/>
                <w:szCs w:val="20"/>
              </w:rPr>
              <w:t>; Ограничения прав на земельный участок, расположенный в охранной зоне электрических сетей, площадью 0,0005 га.; Ограничения прав на земельный участок, расположенный в охранной зоне газораспределительной системы, площадью 0,0022 га.;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Порядок оплаты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E915E5" w:rsidRPr="00783C2B" w:rsidRDefault="00BB064F" w:rsidP="00AC02B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E915E5" w:rsidRPr="0078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Победитель аукциона</w:t>
            </w:r>
            <w:r w:rsidR="00065311" w:rsidRPr="00783C2B">
              <w:rPr>
                <w:rFonts w:ascii="Times New Roman" w:hAnsi="Times New Roman"/>
                <w:sz w:val="20"/>
                <w:szCs w:val="20"/>
              </w:rPr>
              <w:t xml:space="preserve"> (единственный участник несостоявшегося аукциона)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возмещает расходы, связанные с формированием земельного участка и его госуд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>арственной регистрацией</w:t>
            </w:r>
            <w:r w:rsidR="00823B60" w:rsidRPr="00783C2B">
              <w:rPr>
                <w:rFonts w:ascii="Times New Roman" w:hAnsi="Times New Roman"/>
                <w:sz w:val="20"/>
                <w:szCs w:val="20"/>
              </w:rPr>
              <w:t xml:space="preserve"> (при необходимости)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>,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расходы, связанные с публикацией объявления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информации, а также </w:t>
            </w:r>
            <w:proofErr w:type="gramStart"/>
            <w:r w:rsidR="00D24BCB" w:rsidRPr="00783C2B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064B3" w:rsidRPr="00783C2B">
              <w:rPr>
                <w:rFonts w:ascii="Times New Roman" w:hAnsi="Times New Roman"/>
                <w:sz w:val="20"/>
                <w:szCs w:val="20"/>
              </w:rPr>
              <w:t>вязанные с проведением аукциона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. Оплата в размере цены продажи объекта (за вычетом задатка) 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и расходов </w:t>
            </w:r>
            <w:r w:rsidR="002803A3">
              <w:rPr>
                <w:rFonts w:ascii="Times New Roman" w:hAnsi="Times New Roman"/>
                <w:sz w:val="20"/>
                <w:szCs w:val="20"/>
              </w:rPr>
              <w:t>по организации и проведения аукциона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производится в течение 10-ти рабочих дней со дня 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проведения аукциона</w:t>
            </w:r>
            <w:r w:rsidR="00393909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или признании его несостоявшимся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93090C" w:rsidRPr="00325A26" w:rsidRDefault="00E915E5" w:rsidP="00EF4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7FC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 Лоту № 1</w:t>
            </w:r>
            <w:r w:rsidR="00903727" w:rsidRPr="004A7FC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065311" w:rsidRPr="004A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Победитель (единственный участник несостоявшегося) аукциона возмещает затраты на строительство объектов распределительной инженерной и транспортной инфраструктуры </w:t>
            </w:r>
            <w:r w:rsidR="00325A26" w:rsidRPr="004A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начала строительства, установленного в </w:t>
            </w:r>
            <w:r w:rsidR="00EF49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соответствии с пунктом 9 Положения.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8930" w:type="dxa"/>
          </w:tcPr>
          <w:p w:rsidR="00610FE3" w:rsidRPr="00783C2B" w:rsidRDefault="009D2559" w:rsidP="0062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621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10FE3" w:rsidRPr="00783C2B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="00610FE3" w:rsidRPr="00783C2B">
              <w:rPr>
                <w:rFonts w:ascii="Times New Roman" w:hAnsi="Times New Roman"/>
                <w:sz w:val="20"/>
                <w:szCs w:val="20"/>
              </w:rPr>
              <w:t xml:space="preserve"> градостроительного паспорта, ТУ и ТНПА.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Рельеф участка</w:t>
            </w:r>
          </w:p>
        </w:tc>
        <w:tc>
          <w:tcPr>
            <w:tcW w:w="8930" w:type="dxa"/>
          </w:tcPr>
          <w:p w:rsidR="00610FE3" w:rsidRPr="00783C2B" w:rsidRDefault="00610FE3" w:rsidP="00621B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 xml:space="preserve">По лоту № 1 </w:t>
            </w:r>
            <w:proofErr w:type="gramStart"/>
            <w:r w:rsidRPr="00783C2B">
              <w:rPr>
                <w:rFonts w:ascii="Times New Roman" w:hAnsi="Times New Roman"/>
                <w:sz w:val="20"/>
                <w:szCs w:val="20"/>
              </w:rPr>
              <w:t>равнинный</w:t>
            </w:r>
            <w:proofErr w:type="gramEnd"/>
            <w:r w:rsidRPr="00783C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7DE" w:rsidRPr="00AF4BB9" w:rsidTr="00A75AED">
        <w:tc>
          <w:tcPr>
            <w:tcW w:w="1702" w:type="dxa"/>
          </w:tcPr>
          <w:p w:rsidR="002347DE" w:rsidRPr="00783C2B" w:rsidRDefault="00DF6D7B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Размер и </w:t>
            </w:r>
            <w:r w:rsidR="00D6770C">
              <w:rPr>
                <w:rFonts w:ascii="Times New Roman" w:hAnsi="Times New Roman"/>
                <w:spacing w:val="-4"/>
                <w:sz w:val="20"/>
                <w:szCs w:val="20"/>
              </w:rPr>
              <w:t>порядок в</w:t>
            </w: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несения задатка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251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523C">
              <w:rPr>
                <w:rFonts w:ascii="Times New Roman" w:hAnsi="Times New Roman"/>
                <w:b/>
                <w:sz w:val="20"/>
                <w:szCs w:val="20"/>
              </w:rPr>
              <w:t xml:space="preserve">Задаток </w:t>
            </w:r>
            <w:r w:rsidRPr="008852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вносится </w:t>
            </w:r>
            <w:r w:rsidR="006E4F0B" w:rsidRPr="000336C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6E4F0B" w:rsidRPr="000336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D6400">
              <w:rPr>
                <w:rFonts w:ascii="Times New Roman" w:hAnsi="Times New Roman"/>
                <w:spacing w:val="-2"/>
                <w:sz w:val="20"/>
                <w:szCs w:val="20"/>
              </w:rPr>
              <w:t>03.04</w:t>
            </w:r>
            <w:r w:rsidR="00FB5974">
              <w:rPr>
                <w:rFonts w:ascii="Times New Roman" w:hAnsi="Times New Roman"/>
                <w:spacing w:val="-2"/>
                <w:sz w:val="20"/>
                <w:szCs w:val="20"/>
              </w:rPr>
              <w:t>.2024</w:t>
            </w:r>
            <w:r w:rsidR="00473C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15</w:t>
            </w:r>
            <w:r w:rsidR="001D6400">
              <w:rPr>
                <w:rFonts w:ascii="Times New Roman" w:hAnsi="Times New Roman"/>
                <w:spacing w:val="-2"/>
                <w:sz w:val="20"/>
                <w:szCs w:val="20"/>
              </w:rPr>
              <w:t>:00 28.04</w:t>
            </w:r>
            <w:r w:rsidR="008A78A1">
              <w:rPr>
                <w:rFonts w:ascii="Times New Roman" w:hAnsi="Times New Roman"/>
                <w:spacing w:val="-2"/>
                <w:sz w:val="20"/>
                <w:szCs w:val="20"/>
              </w:rPr>
              <w:t>.2024</w:t>
            </w:r>
            <w:r w:rsidR="006E4F0B" w:rsidRP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8852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на</w:t>
            </w:r>
            <w:r w:rsidRPr="007A6E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указанные ниже реквизиты и в указанном</w:t>
            </w:r>
            <w:r w:rsidRPr="007A6E27">
              <w:rPr>
                <w:rFonts w:ascii="Times New Roman" w:hAnsi="Times New Roman"/>
                <w:b/>
                <w:sz w:val="20"/>
                <w:szCs w:val="20"/>
              </w:rPr>
              <w:t xml:space="preserve"> ниже процентном соотношении от начальной цены продажи:</w:t>
            </w:r>
          </w:p>
          <w:p w:rsidR="00A33907" w:rsidRPr="00783C2B" w:rsidRDefault="00BB064F" w:rsidP="00A33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По лоту № </w:t>
            </w:r>
            <w:r w:rsidR="00251730" w:rsidRPr="00783C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 размер задатка составляет </w:t>
            </w:r>
            <w:r w:rsidR="005E3169" w:rsidRPr="00783C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783C2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54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30123367900200000000  в ОАО «</w:t>
            </w:r>
            <w:proofErr w:type="spellStart"/>
            <w:r w:rsidRPr="00783C2B">
              <w:rPr>
                <w:rFonts w:ascii="Times New Roman" w:hAnsi="Times New Roman"/>
                <w:sz w:val="20"/>
                <w:szCs w:val="20"/>
              </w:rPr>
              <w:t>Белагропромбанк</w:t>
            </w:r>
            <w:proofErr w:type="spell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», БИК-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2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,   УНН 600010557, получатель: Государственное предприятие «УКС </w:t>
            </w:r>
            <w:proofErr w:type="spellStart"/>
            <w:r w:rsidRPr="00783C2B">
              <w:rPr>
                <w:rFonts w:ascii="Times New Roman" w:hAnsi="Times New Roman"/>
                <w:sz w:val="20"/>
                <w:szCs w:val="20"/>
              </w:rPr>
              <w:t>Вилейского</w:t>
            </w:r>
            <w:proofErr w:type="spellEnd"/>
            <w:r w:rsidRPr="00783C2B"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2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6"/>
                <w:sz w:val="20"/>
                <w:szCs w:val="20"/>
              </w:rPr>
              <w:t>Продавец</w:t>
            </w:r>
          </w:p>
        </w:tc>
        <w:tc>
          <w:tcPr>
            <w:tcW w:w="8930" w:type="dxa"/>
          </w:tcPr>
          <w:p w:rsidR="002347DE" w:rsidRPr="00783C2B" w:rsidRDefault="005E3169" w:rsidP="00DB5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Лот № </w:t>
            </w:r>
            <w:r w:rsidR="00251730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254E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B5C82">
              <w:rPr>
                <w:rFonts w:ascii="Times New Roman" w:hAnsi="Times New Roman"/>
                <w:spacing w:val="-2"/>
                <w:sz w:val="20"/>
                <w:szCs w:val="20"/>
              </w:rPr>
              <w:t>Кривосельский</w:t>
            </w:r>
            <w:proofErr w:type="spellEnd"/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сельский исполнительный комитет.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Организатор 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аукциона</w:t>
            </w:r>
          </w:p>
        </w:tc>
        <w:tc>
          <w:tcPr>
            <w:tcW w:w="8930" w:type="dxa"/>
          </w:tcPr>
          <w:p w:rsidR="002347DE" w:rsidRPr="00783C2B" w:rsidRDefault="00396677" w:rsidP="007A6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Государственного предприятие </w:t>
            </w:r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«УКС Вилейского района», г</w:t>
            </w:r>
            <w:proofErr w:type="gramStart"/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.В</w:t>
            </w:r>
            <w:proofErr w:type="gramEnd"/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илейка, ул. Водопьянова, 30</w:t>
            </w:r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93090C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к</w:t>
            </w:r>
            <w:r w:rsidR="00DF6D7B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аб</w:t>
            </w:r>
            <w:proofErr w:type="spellEnd"/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11.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A33907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Документы  для 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t>участия в аук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33907">
              <w:rPr>
                <w:rFonts w:ascii="Times New Roman" w:hAnsi="Times New Roman"/>
                <w:sz w:val="20"/>
                <w:szCs w:val="20"/>
              </w:rPr>
              <w:t>ционе</w:t>
            </w:r>
          </w:p>
        </w:tc>
        <w:tc>
          <w:tcPr>
            <w:tcW w:w="8930" w:type="dxa"/>
          </w:tcPr>
          <w:p w:rsidR="00A33907" w:rsidRPr="00A33907" w:rsidRDefault="00A33907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В комиссию или организацию представляются:</w:t>
            </w:r>
          </w:p>
          <w:p w:rsidR="00A33907" w:rsidRPr="00A33907" w:rsidRDefault="00741059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По лоту № 1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:гражданином – копия документа, содержащего его идентификационные сведения, без нотариального засвидетельствования; представителем гражданина – нотариально удостоверенная 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доверенность;</w:t>
            </w:r>
          </w:p>
          <w:p w:rsidR="00A33907" w:rsidRPr="00A33907" w:rsidRDefault="00A33907" w:rsidP="00E32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  <w:r w:rsidR="00391C6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 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Дополнительно предоставляется </w:t>
            </w: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заверенная банком копия платежного документа, подтверждающего внесение 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задатка. </w:t>
            </w:r>
            <w:r w:rsidR="00E32C0F">
              <w:rPr>
                <w:rFonts w:ascii="Times New Roman" w:hAnsi="Times New Roman"/>
                <w:sz w:val="20"/>
                <w:szCs w:val="20"/>
              </w:rPr>
              <w:t>У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частниками могут выступать только физические лица. </w:t>
            </w:r>
          </w:p>
        </w:tc>
      </w:tr>
      <w:tr w:rsidR="002347DE" w:rsidRPr="00EB79C4" w:rsidTr="00A75AED">
        <w:trPr>
          <w:trHeight w:val="274"/>
        </w:trPr>
        <w:tc>
          <w:tcPr>
            <w:tcW w:w="1702" w:type="dxa"/>
          </w:tcPr>
          <w:p w:rsidR="002347DE" w:rsidRPr="00783C2B" w:rsidRDefault="005B0009" w:rsidP="00D7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С</w:t>
            </w:r>
            <w:r w:rsidR="002347DE"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рок </w:t>
            </w:r>
            <w:r w:rsidR="002347DE"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адрес приема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D73A85" w:rsidRPr="00783C2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113880" w:rsidRDefault="001D6400" w:rsidP="00DF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 03.04.2024 по 15:00 30.04</w:t>
            </w:r>
            <w:r w:rsidR="008A78A1">
              <w:rPr>
                <w:rFonts w:ascii="Times New Roman" w:hAnsi="Times New Roman"/>
                <w:spacing w:val="-2"/>
                <w:sz w:val="20"/>
                <w:szCs w:val="20"/>
              </w:rPr>
              <w:t>.2024</w:t>
            </w:r>
            <w:r w:rsidR="008A78A1" w:rsidRP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</w:t>
            </w:r>
            <w:r w:rsidR="008A78A1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B0009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Место приема заявок: г. </w:t>
            </w:r>
            <w:r w:rsidR="002347DE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Вилейка, ул. Водопьянова, 30, 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каб</w:t>
            </w:r>
            <w:r w:rsidR="006E4F0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.№11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="00DF6D7B" w:rsidRPr="00113880">
              <w:rPr>
                <w:rFonts w:ascii="Times New Roman" w:hAnsi="Times New Roman"/>
                <w:sz w:val="20"/>
                <w:szCs w:val="20"/>
              </w:rPr>
              <w:t>Прием заявлений осуществляется по следующему графику: понедельник</w:t>
            </w:r>
            <w:r w:rsidR="00654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D7B" w:rsidRPr="00113880">
              <w:rPr>
                <w:rFonts w:ascii="Times New Roman" w:hAnsi="Times New Roman"/>
                <w:sz w:val="20"/>
                <w:szCs w:val="20"/>
              </w:rPr>
              <w:t>- четверг с 08:00- 17:00, пятница 08:00-15:45, обед  13:00-13:45, в выходные и праздничные дни прием заявлений не осуществляется.</w:t>
            </w:r>
          </w:p>
          <w:p w:rsidR="00DF6D7B" w:rsidRPr="00FF41B1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113880">
              <w:rPr>
                <w:rFonts w:ascii="Times New Roman" w:hAnsi="Times New Roman"/>
                <w:sz w:val="20"/>
                <w:szCs w:val="20"/>
              </w:rPr>
              <w:t>тел./факс 801771) 3-62-74/</w:t>
            </w:r>
            <w:r w:rsidR="006E4F0B" w:rsidRPr="00113880">
              <w:rPr>
                <w:rFonts w:ascii="Times New Roman" w:hAnsi="Times New Roman"/>
                <w:sz w:val="20"/>
                <w:szCs w:val="20"/>
              </w:rPr>
              <w:t>3-52-92.</w:t>
            </w:r>
          </w:p>
        </w:tc>
      </w:tr>
      <w:tr w:rsidR="00DF6D7B" w:rsidRPr="00EB79C4" w:rsidTr="00A75AED">
        <w:trPr>
          <w:trHeight w:val="274"/>
        </w:trPr>
        <w:tc>
          <w:tcPr>
            <w:tcW w:w="1702" w:type="dxa"/>
          </w:tcPr>
          <w:p w:rsidR="00DF6D7B" w:rsidRPr="00783C2B" w:rsidRDefault="00DF6D7B" w:rsidP="00DF6D7B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Порядок осмотра земельного участка и иные вопросы, </w:t>
            </w:r>
            <w:proofErr w:type="gramStart"/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>относящееся</w:t>
            </w:r>
            <w:proofErr w:type="gramEnd"/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к аукциону</w:t>
            </w: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6E4F0B">
              <w:rPr>
                <w:rFonts w:ascii="Times New Roman" w:hAnsi="Times New Roman"/>
                <w:sz w:val="20"/>
                <w:szCs w:val="20"/>
              </w:rPr>
              <w:t>3-52-92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или по средствам личного приема по адресу: </w:t>
            </w:r>
            <w:proofErr w:type="gramStart"/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proofErr w:type="gramEnd"/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. Вилейка, ул. Водопьянова, 30, каб.№11.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783C2B" w:rsidRDefault="000E513B" w:rsidP="00E97F36">
            <w:pPr>
              <w:pStyle w:val="a7"/>
              <w:spacing w:before="0" w:beforeAutospacing="0" w:after="77" w:afterAutospacing="0"/>
              <w:rPr>
                <w:sz w:val="20"/>
                <w:szCs w:val="20"/>
              </w:rPr>
            </w:pPr>
            <w:r w:rsidRPr="00473C1C">
              <w:rPr>
                <w:b/>
                <w:bCs/>
                <w:spacing w:val="-2"/>
                <w:sz w:val="20"/>
                <w:szCs w:val="20"/>
              </w:rPr>
              <w:t xml:space="preserve">Аукцион состоится </w:t>
            </w:r>
            <w:r w:rsidR="003E3062" w:rsidRPr="00473C1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6400">
              <w:rPr>
                <w:b/>
                <w:bCs/>
                <w:spacing w:val="-2"/>
                <w:sz w:val="20"/>
                <w:szCs w:val="20"/>
              </w:rPr>
              <w:t>03.05</w:t>
            </w:r>
            <w:r w:rsidR="008A78A1">
              <w:rPr>
                <w:b/>
                <w:bCs/>
                <w:spacing w:val="-2"/>
                <w:sz w:val="20"/>
                <w:szCs w:val="20"/>
              </w:rPr>
              <w:t>.2024</w:t>
            </w:r>
            <w:r w:rsidR="0088523C" w:rsidRPr="00473C1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73A85" w:rsidRPr="00473C1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B0009" w:rsidRPr="00473C1C">
              <w:rPr>
                <w:b/>
                <w:bCs/>
                <w:spacing w:val="-2"/>
                <w:sz w:val="20"/>
                <w:szCs w:val="20"/>
              </w:rPr>
              <w:t xml:space="preserve">года </w:t>
            </w:r>
            <w:r w:rsidR="002347DE" w:rsidRPr="00473C1C">
              <w:rPr>
                <w:b/>
                <w:sz w:val="20"/>
                <w:szCs w:val="20"/>
              </w:rPr>
              <w:t xml:space="preserve"> </w:t>
            </w:r>
            <w:r w:rsidR="002347DE" w:rsidRPr="00473C1C">
              <w:rPr>
                <w:b/>
                <w:bCs/>
                <w:spacing w:val="-1"/>
                <w:sz w:val="20"/>
                <w:szCs w:val="20"/>
              </w:rPr>
              <w:t>в 1</w:t>
            </w:r>
            <w:r w:rsidR="00113880" w:rsidRPr="00473C1C">
              <w:rPr>
                <w:b/>
                <w:bCs/>
                <w:spacing w:val="-1"/>
                <w:sz w:val="20"/>
                <w:szCs w:val="20"/>
              </w:rPr>
              <w:t>0</w:t>
            </w:r>
            <w:r w:rsidR="002347DE" w:rsidRPr="00473C1C">
              <w:rPr>
                <w:b/>
                <w:bCs/>
                <w:spacing w:val="-1"/>
                <w:sz w:val="20"/>
                <w:szCs w:val="20"/>
              </w:rPr>
              <w:t>.</w:t>
            </w:r>
            <w:r w:rsidR="00473C1C" w:rsidRPr="00473C1C">
              <w:rPr>
                <w:b/>
                <w:bCs/>
                <w:spacing w:val="-1"/>
                <w:sz w:val="20"/>
                <w:szCs w:val="20"/>
              </w:rPr>
              <w:t>00</w:t>
            </w:r>
            <w:r w:rsidR="006064B3" w:rsidRPr="0088523C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064B3" w:rsidRPr="0088523C">
              <w:rPr>
                <w:bCs/>
                <w:spacing w:val="-1"/>
                <w:sz w:val="20"/>
                <w:szCs w:val="20"/>
              </w:rPr>
              <w:t>п</w:t>
            </w:r>
            <w:r w:rsidR="002347DE" w:rsidRPr="0088523C">
              <w:rPr>
                <w:spacing w:val="-1"/>
                <w:sz w:val="20"/>
                <w:szCs w:val="20"/>
              </w:rPr>
              <w:t>о</w:t>
            </w:r>
            <w:r w:rsidR="002347DE" w:rsidRPr="00783C2B">
              <w:rPr>
                <w:spacing w:val="-1"/>
                <w:sz w:val="20"/>
                <w:szCs w:val="20"/>
              </w:rPr>
              <w:t xml:space="preserve"> адресу: г</w:t>
            </w:r>
            <w:proofErr w:type="gramStart"/>
            <w:r w:rsidR="002347DE" w:rsidRPr="00783C2B">
              <w:rPr>
                <w:spacing w:val="-1"/>
                <w:sz w:val="20"/>
                <w:szCs w:val="20"/>
              </w:rPr>
              <w:t>.В</w:t>
            </w:r>
            <w:proofErr w:type="gramEnd"/>
            <w:r w:rsidR="002347DE" w:rsidRPr="00783C2B">
              <w:rPr>
                <w:spacing w:val="-1"/>
                <w:sz w:val="20"/>
                <w:szCs w:val="20"/>
              </w:rPr>
              <w:t xml:space="preserve">илейка, ул. </w:t>
            </w:r>
            <w:r w:rsidR="00897819" w:rsidRPr="00783C2B">
              <w:rPr>
                <w:spacing w:val="-1"/>
                <w:sz w:val="20"/>
                <w:szCs w:val="20"/>
              </w:rPr>
              <w:t>Водопьянова, 30.</w:t>
            </w:r>
            <w:r w:rsidR="002347DE" w:rsidRPr="00783C2B">
              <w:rPr>
                <w:spacing w:val="-1"/>
                <w:sz w:val="20"/>
                <w:szCs w:val="20"/>
              </w:rPr>
              <w:t xml:space="preserve"> </w:t>
            </w:r>
            <w:r w:rsidR="004A7FC8">
              <w:rPr>
                <w:spacing w:val="-1"/>
                <w:sz w:val="20"/>
                <w:szCs w:val="20"/>
              </w:rPr>
              <w:t>По Лоту № 1</w:t>
            </w:r>
            <w:r w:rsidR="00C01E81" w:rsidRPr="00783C2B">
              <w:rPr>
                <w:spacing w:val="-1"/>
                <w:sz w:val="20"/>
                <w:szCs w:val="20"/>
              </w:rPr>
              <w:t xml:space="preserve"> п</w:t>
            </w:r>
            <w:r w:rsidRPr="00783C2B">
              <w:rPr>
                <w:spacing w:val="-1"/>
                <w:sz w:val="20"/>
                <w:szCs w:val="20"/>
              </w:rPr>
              <w:t>орядок проведения аукциона</w:t>
            </w:r>
            <w:r w:rsidR="00E97F36">
              <w:rPr>
                <w:spacing w:val="-1"/>
                <w:sz w:val="20"/>
                <w:szCs w:val="20"/>
              </w:rPr>
              <w:t xml:space="preserve"> </w:t>
            </w:r>
            <w:r w:rsidRPr="00783C2B">
              <w:rPr>
                <w:spacing w:val="-1"/>
                <w:sz w:val="20"/>
                <w:szCs w:val="20"/>
              </w:rPr>
              <w:t xml:space="preserve">- согласно </w:t>
            </w:r>
            <w:r w:rsidR="00E97F36">
              <w:rPr>
                <w:sz w:val="20"/>
                <w:szCs w:val="20"/>
              </w:rPr>
              <w:t>Положению</w:t>
            </w:r>
            <w:r w:rsidR="00E97F36" w:rsidRPr="00E97F36">
              <w:rPr>
                <w:sz w:val="20"/>
                <w:szCs w:val="20"/>
              </w:rPr>
              <w:t xml:space="preserve">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E97F36" w:rsidRPr="00E97F36">
              <w:rPr>
                <w:sz w:val="20"/>
                <w:szCs w:val="20"/>
              </w:rPr>
              <w:t>утвержденное</w:t>
            </w:r>
            <w:proofErr w:type="gramEnd"/>
            <w:r w:rsidR="00E97F36" w:rsidRPr="00E97F36">
              <w:rPr>
                <w:sz w:val="20"/>
                <w:szCs w:val="20"/>
              </w:rPr>
              <w:t xml:space="preserve"> постановлением Совета Министров Республики Беларусь от 13 января 2023 г. № 32</w:t>
            </w:r>
          </w:p>
        </w:tc>
      </w:tr>
      <w:tr w:rsidR="00DF6D7B" w:rsidRPr="00EB79C4" w:rsidTr="00A75AED">
        <w:tc>
          <w:tcPr>
            <w:tcW w:w="1702" w:type="dxa"/>
          </w:tcPr>
          <w:p w:rsidR="00DF6D7B" w:rsidRPr="00783C2B" w:rsidRDefault="00DF6D7B" w:rsidP="000E513B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DF6D7B" w:rsidRDefault="00610FE3" w:rsidP="0029745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Нали</w:t>
            </w:r>
            <w:r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чие не менее двух участников. 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словия 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проведения определены 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норм</w:t>
            </w:r>
            <w:r w:rsidR="0029745D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ами</w:t>
            </w:r>
            <w:r w:rsidR="00EB3097" w:rsidRPr="004E41D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законодательства, закрепленных </w:t>
            </w:r>
            <w:r w:rsidR="00DF6D7B" w:rsidRPr="004E41DF">
              <w:rPr>
                <w:rFonts w:ascii="Times New Roman" w:hAnsi="Times New Roman"/>
                <w:spacing w:val="-1"/>
                <w:sz w:val="20"/>
                <w:szCs w:val="20"/>
              </w:rPr>
              <w:t>в  «</w:t>
            </w:r>
            <w:r w:rsidR="004E41DF" w:rsidRPr="004E41DF">
              <w:rPr>
                <w:rFonts w:ascii="Times New Roman" w:hAnsi="Times New Roman"/>
                <w:sz w:val="20"/>
                <w:szCs w:val="20"/>
              </w:rPr>
              <w:t xml:space="preserve">Положению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4E41DF" w:rsidRPr="004E41DF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="004E41DF" w:rsidRPr="004E41DF">
              <w:rPr>
                <w:rFonts w:ascii="Times New Roman" w:hAnsi="Times New Roman"/>
                <w:sz w:val="20"/>
                <w:szCs w:val="20"/>
              </w:rPr>
              <w:t xml:space="preserve"> постановлением Совета Министров Республики Беларусь от 13 января 2023 г. № 32.</w:t>
            </w:r>
          </w:p>
          <w:p w:rsidR="006D1AF7" w:rsidRPr="00783C2B" w:rsidRDefault="006D1AF7" w:rsidP="002974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Default="00791854"/>
    <w:p w:rsidR="000815D4" w:rsidRDefault="000815D4"/>
    <w:p w:rsidR="000815D4" w:rsidRDefault="000815D4"/>
    <w:p w:rsidR="000815D4" w:rsidRDefault="000815D4"/>
    <w:p w:rsidR="00773AB8" w:rsidRDefault="00773AB8"/>
    <w:sectPr w:rsidR="00773AB8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A3" w:rsidRDefault="00003FA3" w:rsidP="005E3169">
      <w:pPr>
        <w:spacing w:after="0" w:line="240" w:lineRule="auto"/>
      </w:pPr>
      <w:r>
        <w:separator/>
      </w:r>
    </w:p>
  </w:endnote>
  <w:endnote w:type="continuationSeparator" w:id="0">
    <w:p w:rsidR="00003FA3" w:rsidRDefault="00003FA3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A3" w:rsidRDefault="00003FA3" w:rsidP="005E3169">
      <w:pPr>
        <w:spacing w:after="0" w:line="240" w:lineRule="auto"/>
      </w:pPr>
      <w:r>
        <w:separator/>
      </w:r>
    </w:p>
  </w:footnote>
  <w:footnote w:type="continuationSeparator" w:id="0">
    <w:p w:rsidR="00003FA3" w:rsidRDefault="00003FA3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03FA3"/>
    <w:rsid w:val="00011130"/>
    <w:rsid w:val="00012415"/>
    <w:rsid w:val="000152A8"/>
    <w:rsid w:val="000336CD"/>
    <w:rsid w:val="0003612E"/>
    <w:rsid w:val="00041011"/>
    <w:rsid w:val="00043319"/>
    <w:rsid w:val="000546A0"/>
    <w:rsid w:val="00055EF9"/>
    <w:rsid w:val="0006206C"/>
    <w:rsid w:val="000622E9"/>
    <w:rsid w:val="000622FB"/>
    <w:rsid w:val="00062C36"/>
    <w:rsid w:val="000635C0"/>
    <w:rsid w:val="00065311"/>
    <w:rsid w:val="00067FC9"/>
    <w:rsid w:val="000763C5"/>
    <w:rsid w:val="00076703"/>
    <w:rsid w:val="000815D4"/>
    <w:rsid w:val="0008208D"/>
    <w:rsid w:val="00082310"/>
    <w:rsid w:val="0008314F"/>
    <w:rsid w:val="00084B8F"/>
    <w:rsid w:val="0009153F"/>
    <w:rsid w:val="000A0A45"/>
    <w:rsid w:val="000A1698"/>
    <w:rsid w:val="000A2D7A"/>
    <w:rsid w:val="000B50C7"/>
    <w:rsid w:val="000C604D"/>
    <w:rsid w:val="000E513B"/>
    <w:rsid w:val="000E601F"/>
    <w:rsid w:val="000F1331"/>
    <w:rsid w:val="000F2A27"/>
    <w:rsid w:val="000F46B8"/>
    <w:rsid w:val="00100D7C"/>
    <w:rsid w:val="00104518"/>
    <w:rsid w:val="00113880"/>
    <w:rsid w:val="00117DBB"/>
    <w:rsid w:val="00150081"/>
    <w:rsid w:val="00157237"/>
    <w:rsid w:val="00160C6A"/>
    <w:rsid w:val="00172358"/>
    <w:rsid w:val="0019019C"/>
    <w:rsid w:val="001B22CE"/>
    <w:rsid w:val="001B2C50"/>
    <w:rsid w:val="001B6E30"/>
    <w:rsid w:val="001C0BDB"/>
    <w:rsid w:val="001C5D96"/>
    <w:rsid w:val="001D35E6"/>
    <w:rsid w:val="001D6400"/>
    <w:rsid w:val="001E08DF"/>
    <w:rsid w:val="001E7BAB"/>
    <w:rsid w:val="001F0480"/>
    <w:rsid w:val="001F394C"/>
    <w:rsid w:val="001F4541"/>
    <w:rsid w:val="002102DD"/>
    <w:rsid w:val="00220B7B"/>
    <w:rsid w:val="00222A7C"/>
    <w:rsid w:val="0023076C"/>
    <w:rsid w:val="002347DE"/>
    <w:rsid w:val="002470E4"/>
    <w:rsid w:val="002500B5"/>
    <w:rsid w:val="00250B62"/>
    <w:rsid w:val="00251730"/>
    <w:rsid w:val="002524B4"/>
    <w:rsid w:val="00254E7D"/>
    <w:rsid w:val="00270411"/>
    <w:rsid w:val="002730D6"/>
    <w:rsid w:val="002734AF"/>
    <w:rsid w:val="002803A3"/>
    <w:rsid w:val="00286657"/>
    <w:rsid w:val="00291CE5"/>
    <w:rsid w:val="00295194"/>
    <w:rsid w:val="0029745D"/>
    <w:rsid w:val="002B2602"/>
    <w:rsid w:val="002B431D"/>
    <w:rsid w:val="002B4899"/>
    <w:rsid w:val="002C2F86"/>
    <w:rsid w:val="002C312C"/>
    <w:rsid w:val="002C552E"/>
    <w:rsid w:val="002D4B84"/>
    <w:rsid w:val="002F76BB"/>
    <w:rsid w:val="0030317C"/>
    <w:rsid w:val="00304E44"/>
    <w:rsid w:val="003144D1"/>
    <w:rsid w:val="00315F95"/>
    <w:rsid w:val="003234EC"/>
    <w:rsid w:val="00325A26"/>
    <w:rsid w:val="00325F96"/>
    <w:rsid w:val="0033520A"/>
    <w:rsid w:val="00341626"/>
    <w:rsid w:val="00342AF0"/>
    <w:rsid w:val="003475EA"/>
    <w:rsid w:val="00353358"/>
    <w:rsid w:val="0036451C"/>
    <w:rsid w:val="00370765"/>
    <w:rsid w:val="0037552B"/>
    <w:rsid w:val="00376C8F"/>
    <w:rsid w:val="00381BC8"/>
    <w:rsid w:val="00381BFA"/>
    <w:rsid w:val="00386194"/>
    <w:rsid w:val="00391C67"/>
    <w:rsid w:val="0039251F"/>
    <w:rsid w:val="00393909"/>
    <w:rsid w:val="00394953"/>
    <w:rsid w:val="00396677"/>
    <w:rsid w:val="003A2198"/>
    <w:rsid w:val="003B33E5"/>
    <w:rsid w:val="003B6FF4"/>
    <w:rsid w:val="003D01BD"/>
    <w:rsid w:val="003D79FF"/>
    <w:rsid w:val="003E3062"/>
    <w:rsid w:val="003E4BC1"/>
    <w:rsid w:val="003F7504"/>
    <w:rsid w:val="004023B6"/>
    <w:rsid w:val="0042583D"/>
    <w:rsid w:val="00444826"/>
    <w:rsid w:val="004507A0"/>
    <w:rsid w:val="00472B73"/>
    <w:rsid w:val="00473C1C"/>
    <w:rsid w:val="00474E82"/>
    <w:rsid w:val="00474F59"/>
    <w:rsid w:val="004827DF"/>
    <w:rsid w:val="004874E3"/>
    <w:rsid w:val="0049771E"/>
    <w:rsid w:val="004A2B88"/>
    <w:rsid w:val="004A77E7"/>
    <w:rsid w:val="004A7FC8"/>
    <w:rsid w:val="004B40F0"/>
    <w:rsid w:val="004E1081"/>
    <w:rsid w:val="004E41DF"/>
    <w:rsid w:val="004F051C"/>
    <w:rsid w:val="004F4A39"/>
    <w:rsid w:val="005155B1"/>
    <w:rsid w:val="00517BCD"/>
    <w:rsid w:val="00533747"/>
    <w:rsid w:val="00536746"/>
    <w:rsid w:val="00536AEE"/>
    <w:rsid w:val="0054246E"/>
    <w:rsid w:val="0054268B"/>
    <w:rsid w:val="00545E33"/>
    <w:rsid w:val="00550D97"/>
    <w:rsid w:val="00552C91"/>
    <w:rsid w:val="005548A4"/>
    <w:rsid w:val="005823F7"/>
    <w:rsid w:val="0058631C"/>
    <w:rsid w:val="0059265E"/>
    <w:rsid w:val="00596F99"/>
    <w:rsid w:val="005B0009"/>
    <w:rsid w:val="005D0B0C"/>
    <w:rsid w:val="005E3169"/>
    <w:rsid w:val="005E3D27"/>
    <w:rsid w:val="005F4820"/>
    <w:rsid w:val="00600A9B"/>
    <w:rsid w:val="006046EF"/>
    <w:rsid w:val="006064B3"/>
    <w:rsid w:val="00610FE3"/>
    <w:rsid w:val="00613E66"/>
    <w:rsid w:val="0061446E"/>
    <w:rsid w:val="00621B14"/>
    <w:rsid w:val="0062479F"/>
    <w:rsid w:val="00626797"/>
    <w:rsid w:val="00640752"/>
    <w:rsid w:val="0064438A"/>
    <w:rsid w:val="00654704"/>
    <w:rsid w:val="006547BC"/>
    <w:rsid w:val="00683D0E"/>
    <w:rsid w:val="006A3669"/>
    <w:rsid w:val="006A7328"/>
    <w:rsid w:val="006B329B"/>
    <w:rsid w:val="006B350A"/>
    <w:rsid w:val="006B471D"/>
    <w:rsid w:val="006B63D3"/>
    <w:rsid w:val="006C1F57"/>
    <w:rsid w:val="006D1457"/>
    <w:rsid w:val="006D1AF7"/>
    <w:rsid w:val="006D2EA7"/>
    <w:rsid w:val="006E4005"/>
    <w:rsid w:val="006E4F0B"/>
    <w:rsid w:val="0070103A"/>
    <w:rsid w:val="00701515"/>
    <w:rsid w:val="00711A59"/>
    <w:rsid w:val="007206BA"/>
    <w:rsid w:val="007324CF"/>
    <w:rsid w:val="00734421"/>
    <w:rsid w:val="00741059"/>
    <w:rsid w:val="00741D26"/>
    <w:rsid w:val="0075247D"/>
    <w:rsid w:val="0075650C"/>
    <w:rsid w:val="00760F9D"/>
    <w:rsid w:val="00773AB8"/>
    <w:rsid w:val="0077630B"/>
    <w:rsid w:val="00783C2B"/>
    <w:rsid w:val="00791854"/>
    <w:rsid w:val="00796D5E"/>
    <w:rsid w:val="007A6E27"/>
    <w:rsid w:val="007B5192"/>
    <w:rsid w:val="007C0E7D"/>
    <w:rsid w:val="007D0B47"/>
    <w:rsid w:val="007D66AA"/>
    <w:rsid w:val="007F20BA"/>
    <w:rsid w:val="007F47D6"/>
    <w:rsid w:val="00820100"/>
    <w:rsid w:val="00823B60"/>
    <w:rsid w:val="00827F12"/>
    <w:rsid w:val="008312A1"/>
    <w:rsid w:val="008553A5"/>
    <w:rsid w:val="00874AE2"/>
    <w:rsid w:val="008824E4"/>
    <w:rsid w:val="0088523C"/>
    <w:rsid w:val="00897819"/>
    <w:rsid w:val="008A78A1"/>
    <w:rsid w:val="008B2B04"/>
    <w:rsid w:val="008D2132"/>
    <w:rsid w:val="008E330C"/>
    <w:rsid w:val="008E562F"/>
    <w:rsid w:val="008F019E"/>
    <w:rsid w:val="008F2498"/>
    <w:rsid w:val="008F382A"/>
    <w:rsid w:val="008F60A3"/>
    <w:rsid w:val="00903727"/>
    <w:rsid w:val="009176CC"/>
    <w:rsid w:val="0093090C"/>
    <w:rsid w:val="00932FE8"/>
    <w:rsid w:val="00934FC8"/>
    <w:rsid w:val="009478CD"/>
    <w:rsid w:val="00956BC3"/>
    <w:rsid w:val="00965B0C"/>
    <w:rsid w:val="00983409"/>
    <w:rsid w:val="009920CA"/>
    <w:rsid w:val="009A12BB"/>
    <w:rsid w:val="009A5AB6"/>
    <w:rsid w:val="009C1EAF"/>
    <w:rsid w:val="009D24C1"/>
    <w:rsid w:val="009D2559"/>
    <w:rsid w:val="009E1F63"/>
    <w:rsid w:val="009E4F83"/>
    <w:rsid w:val="009E5CEF"/>
    <w:rsid w:val="009E63A0"/>
    <w:rsid w:val="00A008F1"/>
    <w:rsid w:val="00A05551"/>
    <w:rsid w:val="00A20017"/>
    <w:rsid w:val="00A26ED0"/>
    <w:rsid w:val="00A33907"/>
    <w:rsid w:val="00A4127A"/>
    <w:rsid w:val="00A511ED"/>
    <w:rsid w:val="00A61866"/>
    <w:rsid w:val="00A67D71"/>
    <w:rsid w:val="00A75AED"/>
    <w:rsid w:val="00A76DF5"/>
    <w:rsid w:val="00A81591"/>
    <w:rsid w:val="00AA7D69"/>
    <w:rsid w:val="00AB14B0"/>
    <w:rsid w:val="00AB3CE5"/>
    <w:rsid w:val="00AB5C85"/>
    <w:rsid w:val="00AB621D"/>
    <w:rsid w:val="00AC00EE"/>
    <w:rsid w:val="00AC03D4"/>
    <w:rsid w:val="00AC3474"/>
    <w:rsid w:val="00AC51A1"/>
    <w:rsid w:val="00AC669F"/>
    <w:rsid w:val="00AD00F1"/>
    <w:rsid w:val="00AE2013"/>
    <w:rsid w:val="00AE62A0"/>
    <w:rsid w:val="00AF0B63"/>
    <w:rsid w:val="00B030DC"/>
    <w:rsid w:val="00B03610"/>
    <w:rsid w:val="00B05B95"/>
    <w:rsid w:val="00B132B9"/>
    <w:rsid w:val="00B31814"/>
    <w:rsid w:val="00B31B09"/>
    <w:rsid w:val="00B419FB"/>
    <w:rsid w:val="00B52CF1"/>
    <w:rsid w:val="00B61A21"/>
    <w:rsid w:val="00B726AC"/>
    <w:rsid w:val="00B8020F"/>
    <w:rsid w:val="00B80885"/>
    <w:rsid w:val="00B8090C"/>
    <w:rsid w:val="00B82119"/>
    <w:rsid w:val="00B92842"/>
    <w:rsid w:val="00B979E8"/>
    <w:rsid w:val="00BA490B"/>
    <w:rsid w:val="00BA582C"/>
    <w:rsid w:val="00BB064F"/>
    <w:rsid w:val="00BC1E61"/>
    <w:rsid w:val="00BC49E8"/>
    <w:rsid w:val="00BC677A"/>
    <w:rsid w:val="00BD0FA9"/>
    <w:rsid w:val="00BD5A8D"/>
    <w:rsid w:val="00BD5D32"/>
    <w:rsid w:val="00BF0F92"/>
    <w:rsid w:val="00C01E81"/>
    <w:rsid w:val="00C04F7D"/>
    <w:rsid w:val="00C15445"/>
    <w:rsid w:val="00C15538"/>
    <w:rsid w:val="00C15EC4"/>
    <w:rsid w:val="00C201B5"/>
    <w:rsid w:val="00C20645"/>
    <w:rsid w:val="00C50F24"/>
    <w:rsid w:val="00C535A1"/>
    <w:rsid w:val="00C56DA9"/>
    <w:rsid w:val="00C65E72"/>
    <w:rsid w:val="00C70696"/>
    <w:rsid w:val="00C71402"/>
    <w:rsid w:val="00C918B3"/>
    <w:rsid w:val="00CA57E6"/>
    <w:rsid w:val="00CA5984"/>
    <w:rsid w:val="00CD1296"/>
    <w:rsid w:val="00CD379E"/>
    <w:rsid w:val="00CF76B7"/>
    <w:rsid w:val="00CF7EB6"/>
    <w:rsid w:val="00D10076"/>
    <w:rsid w:val="00D20130"/>
    <w:rsid w:val="00D24BCB"/>
    <w:rsid w:val="00D371B3"/>
    <w:rsid w:val="00D42C84"/>
    <w:rsid w:val="00D43901"/>
    <w:rsid w:val="00D6041A"/>
    <w:rsid w:val="00D60A02"/>
    <w:rsid w:val="00D61A6B"/>
    <w:rsid w:val="00D6770C"/>
    <w:rsid w:val="00D70207"/>
    <w:rsid w:val="00D70865"/>
    <w:rsid w:val="00D715B9"/>
    <w:rsid w:val="00D73A85"/>
    <w:rsid w:val="00D77BD3"/>
    <w:rsid w:val="00D77D27"/>
    <w:rsid w:val="00D81D0A"/>
    <w:rsid w:val="00D960E7"/>
    <w:rsid w:val="00D96809"/>
    <w:rsid w:val="00D97371"/>
    <w:rsid w:val="00DB5C82"/>
    <w:rsid w:val="00DD604C"/>
    <w:rsid w:val="00DD6761"/>
    <w:rsid w:val="00DE2626"/>
    <w:rsid w:val="00DF6D7B"/>
    <w:rsid w:val="00E14157"/>
    <w:rsid w:val="00E17D4A"/>
    <w:rsid w:val="00E2642A"/>
    <w:rsid w:val="00E32C0F"/>
    <w:rsid w:val="00E35F7B"/>
    <w:rsid w:val="00E3692B"/>
    <w:rsid w:val="00E47E01"/>
    <w:rsid w:val="00E514D0"/>
    <w:rsid w:val="00E5191F"/>
    <w:rsid w:val="00E6071D"/>
    <w:rsid w:val="00E65A32"/>
    <w:rsid w:val="00E915E5"/>
    <w:rsid w:val="00E916EE"/>
    <w:rsid w:val="00E9384E"/>
    <w:rsid w:val="00E944F4"/>
    <w:rsid w:val="00E97F36"/>
    <w:rsid w:val="00EA5E91"/>
    <w:rsid w:val="00EA7C88"/>
    <w:rsid w:val="00EB3097"/>
    <w:rsid w:val="00EB30BE"/>
    <w:rsid w:val="00EB36F7"/>
    <w:rsid w:val="00EC2571"/>
    <w:rsid w:val="00EC70E0"/>
    <w:rsid w:val="00ED6177"/>
    <w:rsid w:val="00EE1AE6"/>
    <w:rsid w:val="00EE5F4D"/>
    <w:rsid w:val="00EE7E31"/>
    <w:rsid w:val="00EF491B"/>
    <w:rsid w:val="00F038CF"/>
    <w:rsid w:val="00F04DDA"/>
    <w:rsid w:val="00F36AB9"/>
    <w:rsid w:val="00F463AC"/>
    <w:rsid w:val="00F561A0"/>
    <w:rsid w:val="00F57BC8"/>
    <w:rsid w:val="00F640E6"/>
    <w:rsid w:val="00F7695B"/>
    <w:rsid w:val="00F81CF6"/>
    <w:rsid w:val="00F862BC"/>
    <w:rsid w:val="00FA509B"/>
    <w:rsid w:val="00FB12A6"/>
    <w:rsid w:val="00FB47E1"/>
    <w:rsid w:val="00FB5974"/>
    <w:rsid w:val="00FC0E79"/>
    <w:rsid w:val="00FC1B38"/>
    <w:rsid w:val="00FD00AD"/>
    <w:rsid w:val="00FD36BA"/>
    <w:rsid w:val="00FD7B71"/>
    <w:rsid w:val="00FF2795"/>
    <w:rsid w:val="00FF41B1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D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2022-07-12T09:06:00Z</cp:lastPrinted>
  <dcterms:created xsi:type="dcterms:W3CDTF">2022-06-28T13:31:00Z</dcterms:created>
  <dcterms:modified xsi:type="dcterms:W3CDTF">2024-04-03T09:08:00Z</dcterms:modified>
</cp:coreProperties>
</file>