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92" w:rsidRDefault="00C635F2" w:rsidP="00955B17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 w:rsidRPr="00955B17">
        <w:rPr>
          <w:rFonts w:ascii="Times New Roman" w:hAnsi="Times New Roman" w:cs="Times New Roman"/>
          <w:sz w:val="30"/>
          <w:szCs w:val="30"/>
        </w:rPr>
        <w:t>ИНФОРМАЦИЯ</w:t>
      </w:r>
      <w:r w:rsidR="00B10E92">
        <w:rPr>
          <w:rFonts w:ascii="Times New Roman" w:hAnsi="Times New Roman" w:cs="Times New Roman"/>
          <w:sz w:val="30"/>
          <w:szCs w:val="30"/>
        </w:rPr>
        <w:t xml:space="preserve"> К ЕДИНОМУ ДНЮ </w:t>
      </w:r>
    </w:p>
    <w:p w:rsidR="002A3CAB" w:rsidRPr="00955B17" w:rsidRDefault="00B10E92" w:rsidP="00955B17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ИНФОРМИРОВАНИЯ</w:t>
      </w:r>
    </w:p>
    <w:p w:rsidR="00484C19" w:rsidRPr="00955B17" w:rsidRDefault="00C635F2" w:rsidP="00955B17">
      <w:pPr>
        <w:spacing w:after="0" w:line="24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  <w:r w:rsidRPr="00955B17">
        <w:rPr>
          <w:rFonts w:ascii="Times New Roman" w:hAnsi="Times New Roman" w:cs="Times New Roman"/>
          <w:sz w:val="30"/>
          <w:szCs w:val="30"/>
        </w:rPr>
        <w:t>Д</w:t>
      </w:r>
      <w:r w:rsidR="00484C19" w:rsidRPr="00955B17">
        <w:rPr>
          <w:rFonts w:ascii="Times New Roman" w:hAnsi="Times New Roman" w:cs="Times New Roman"/>
          <w:sz w:val="30"/>
          <w:szCs w:val="30"/>
        </w:rPr>
        <w:t>еятельност</w:t>
      </w:r>
      <w:r w:rsidRPr="00955B17">
        <w:rPr>
          <w:rFonts w:ascii="Times New Roman" w:hAnsi="Times New Roman" w:cs="Times New Roman"/>
          <w:sz w:val="30"/>
          <w:szCs w:val="30"/>
        </w:rPr>
        <w:t xml:space="preserve">ь ГУ «Вилейский территориальный центр социального обслуживания населения» по оказанию помощи пострадавшим от домашнего насилия и по профилактике домашнего насилия </w:t>
      </w:r>
      <w:r w:rsidR="00484C19" w:rsidRPr="00955B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35F2" w:rsidRPr="00955B17" w:rsidRDefault="00C635F2" w:rsidP="00955B17">
      <w:pPr>
        <w:spacing w:after="0" w:line="240" w:lineRule="auto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C635F2" w:rsidRPr="00955B17" w:rsidRDefault="00C635F2" w:rsidP="00955B17">
      <w:pPr>
        <w:spacing w:after="0" w:line="240" w:lineRule="auto"/>
        <w:ind w:right="3967"/>
        <w:jc w:val="both"/>
        <w:rPr>
          <w:rFonts w:ascii="Times New Roman" w:hAnsi="Times New Roman" w:cs="Times New Roman"/>
          <w:sz w:val="30"/>
          <w:szCs w:val="30"/>
        </w:rPr>
      </w:pPr>
    </w:p>
    <w:p w:rsidR="00B660CB" w:rsidRPr="00955B17" w:rsidRDefault="00B660CB" w:rsidP="00955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55B17">
        <w:rPr>
          <w:rStyle w:val="cf5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При оказании помощи пострадавшим от домашнего насилия, а также при осуществлении деятельности по профилактике домашнего насилия </w:t>
      </w:r>
      <w:r w:rsidR="00C635F2" w:rsidRPr="00955B17">
        <w:rPr>
          <w:rStyle w:val="cf5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субъекты профилактики </w:t>
      </w:r>
      <w:r w:rsidR="003F1615" w:rsidRPr="00955B17">
        <w:rPr>
          <w:rStyle w:val="cf5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правонарушений </w:t>
      </w:r>
      <w:r w:rsidR="00C635F2" w:rsidRPr="00955B17">
        <w:rPr>
          <w:rStyle w:val="cf5"/>
          <w:rFonts w:ascii="Times New Roman" w:hAnsi="Times New Roman" w:cs="Times New Roman"/>
          <w:sz w:val="30"/>
          <w:szCs w:val="30"/>
          <w:bdr w:val="none" w:sz="0" w:space="0" w:color="auto" w:frame="1"/>
        </w:rPr>
        <w:t>(</w:t>
      </w:r>
      <w:r w:rsidR="00C635F2" w:rsidRPr="00955B17">
        <w:rPr>
          <w:rFonts w:ascii="Times New Roman" w:hAnsi="Times New Roman" w:cs="Times New Roman"/>
          <w:sz w:val="30"/>
          <w:szCs w:val="30"/>
        </w:rPr>
        <w:t xml:space="preserve">отдел внутренних дел Вилейского районного исполнительного комитета, управление по труду, занятости и социальной защите </w:t>
      </w:r>
      <w:r w:rsidRPr="00955B17">
        <w:rPr>
          <w:rFonts w:ascii="Times New Roman" w:hAnsi="Times New Roman" w:cs="Times New Roman"/>
          <w:sz w:val="30"/>
          <w:szCs w:val="30"/>
        </w:rPr>
        <w:t>Вилейского районного исполнительного комитета</w:t>
      </w:r>
      <w:r w:rsidR="00C635F2" w:rsidRPr="00955B17">
        <w:rPr>
          <w:rFonts w:ascii="Times New Roman" w:hAnsi="Times New Roman" w:cs="Times New Roman"/>
          <w:sz w:val="30"/>
          <w:szCs w:val="30"/>
        </w:rPr>
        <w:t xml:space="preserve">, </w:t>
      </w:r>
      <w:r w:rsidR="00C635F2" w:rsidRPr="00955B17">
        <w:rPr>
          <w:rFonts w:ascii="Times New Roman" w:hAnsi="Times New Roman" w:cs="Times New Roman"/>
          <w:color w:val="000000"/>
          <w:sz w:val="30"/>
          <w:szCs w:val="30"/>
        </w:rPr>
        <w:t xml:space="preserve">государственное учреждение «Вилейский территориальный центр социального обслуживания населения», учреждение здравоохранения «Вилейская центральная районная больница» и его отделения и структурные подразделения, </w:t>
      </w:r>
      <w:r w:rsidRPr="00955B17">
        <w:rPr>
          <w:rFonts w:ascii="Times New Roman" w:hAnsi="Times New Roman" w:cs="Times New Roman"/>
          <w:sz w:val="30"/>
          <w:szCs w:val="30"/>
        </w:rPr>
        <w:t xml:space="preserve">управление по образованию, спорту и туризму Вилейского районного исполнительного комитета и учреждения образования, </w:t>
      </w:r>
      <w:r w:rsidRPr="00955B17">
        <w:rPr>
          <w:rFonts w:ascii="Times New Roman" w:hAnsi="Times New Roman" w:cs="Times New Roman"/>
          <w:color w:val="000000"/>
          <w:sz w:val="30"/>
          <w:szCs w:val="30"/>
        </w:rPr>
        <w:t>общественные объединения, религиозные организации</w:t>
      </w:r>
      <w:r w:rsidRPr="00955B17">
        <w:rPr>
          <w:rFonts w:ascii="Times New Roman" w:hAnsi="Times New Roman" w:cs="Times New Roman"/>
          <w:sz w:val="30"/>
          <w:szCs w:val="30"/>
        </w:rPr>
        <w:t xml:space="preserve">, </w:t>
      </w:r>
      <w:r w:rsidRPr="00955B17">
        <w:rPr>
          <w:rFonts w:ascii="Times New Roman" w:hAnsi="Times New Roman" w:cs="Times New Roman"/>
          <w:color w:val="000000"/>
          <w:sz w:val="30"/>
          <w:szCs w:val="30"/>
        </w:rPr>
        <w:t>оказывающие помощь пострадавшим от домашнего насилия, функционирующие на территории Вилейского района</w:t>
      </w:r>
      <w:r w:rsidRPr="00955B17">
        <w:rPr>
          <w:rFonts w:ascii="Times New Roman" w:hAnsi="Times New Roman" w:cs="Times New Roman"/>
          <w:sz w:val="30"/>
          <w:szCs w:val="30"/>
        </w:rPr>
        <w:t xml:space="preserve"> райисполкома) </w:t>
      </w:r>
      <w:r w:rsidR="0051587B" w:rsidRPr="00955B17">
        <w:rPr>
          <w:rFonts w:ascii="Times New Roman" w:hAnsi="Times New Roman" w:cs="Times New Roman"/>
          <w:sz w:val="30"/>
          <w:szCs w:val="30"/>
        </w:rPr>
        <w:t>руководствуются</w:t>
      </w:r>
      <w:r w:rsidR="0021703D" w:rsidRPr="00955B17">
        <w:rPr>
          <w:rFonts w:ascii="Times New Roman" w:hAnsi="Times New Roman" w:cs="Times New Roman"/>
          <w:sz w:val="30"/>
          <w:szCs w:val="30"/>
        </w:rPr>
        <w:t xml:space="preserve"> </w:t>
      </w:r>
      <w:r w:rsidR="0051587B" w:rsidRPr="00955B17">
        <w:rPr>
          <w:rFonts w:ascii="Times New Roman" w:hAnsi="Times New Roman" w:cs="Times New Roman"/>
          <w:sz w:val="30"/>
          <w:szCs w:val="30"/>
        </w:rPr>
        <w:t>Законом Республики Беларусь от 4 января 2014 г. №122-З «Об основах деятельности по профилактике правонарушений»</w:t>
      </w:r>
      <w:r w:rsidR="0021703D" w:rsidRPr="00955B17">
        <w:rPr>
          <w:rFonts w:ascii="Times New Roman" w:hAnsi="Times New Roman" w:cs="Times New Roman"/>
          <w:sz w:val="30"/>
          <w:szCs w:val="30"/>
        </w:rPr>
        <w:t xml:space="preserve"> (далее – Закон по профилактике</w:t>
      </w:r>
      <w:r w:rsidR="000E3B3E" w:rsidRPr="00955B17">
        <w:rPr>
          <w:rFonts w:ascii="Times New Roman" w:hAnsi="Times New Roman" w:cs="Times New Roman"/>
          <w:sz w:val="30"/>
          <w:szCs w:val="30"/>
        </w:rPr>
        <w:t xml:space="preserve"> правонарушений</w:t>
      </w:r>
      <w:r w:rsidR="0021703D" w:rsidRPr="00955B17">
        <w:rPr>
          <w:rFonts w:ascii="Times New Roman" w:hAnsi="Times New Roman" w:cs="Times New Roman"/>
          <w:sz w:val="30"/>
          <w:szCs w:val="30"/>
        </w:rPr>
        <w:t>)</w:t>
      </w:r>
      <w:r w:rsidR="006E274D">
        <w:rPr>
          <w:rFonts w:ascii="Times New Roman" w:hAnsi="Times New Roman" w:cs="Times New Roman"/>
          <w:sz w:val="30"/>
          <w:szCs w:val="30"/>
        </w:rPr>
        <w:t xml:space="preserve">, </w:t>
      </w:r>
      <w:r w:rsidR="00852D6B" w:rsidRPr="00955B17">
        <w:rPr>
          <w:rFonts w:ascii="Times New Roman" w:hAnsi="Times New Roman" w:cs="Times New Roman"/>
          <w:sz w:val="30"/>
          <w:szCs w:val="30"/>
        </w:rPr>
        <w:t>другими актами законодательства, а также протоколом</w:t>
      </w:r>
      <w:r w:rsidR="00852D6B" w:rsidRPr="00955B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52D6B" w:rsidRPr="00955B17">
        <w:rPr>
          <w:rFonts w:ascii="Times New Roman" w:hAnsi="Times New Roman" w:cs="Times New Roman"/>
          <w:sz w:val="30"/>
          <w:szCs w:val="30"/>
        </w:rPr>
        <w:t>межведомственного взаимодействия</w:t>
      </w:r>
      <w:r w:rsidR="003F1615" w:rsidRPr="00955B17">
        <w:rPr>
          <w:rFonts w:ascii="Times New Roman" w:hAnsi="Times New Roman" w:cs="Times New Roman"/>
          <w:sz w:val="30"/>
          <w:szCs w:val="30"/>
        </w:rPr>
        <w:t xml:space="preserve"> по оказанию помощи пострадавшим от домашнего насилия</w:t>
      </w:r>
      <w:r w:rsidR="0021703D" w:rsidRPr="00955B17">
        <w:rPr>
          <w:rFonts w:ascii="Times New Roman" w:hAnsi="Times New Roman" w:cs="Times New Roman"/>
          <w:sz w:val="30"/>
          <w:szCs w:val="30"/>
        </w:rPr>
        <w:t>.</w:t>
      </w:r>
    </w:p>
    <w:p w:rsidR="000E3B3E" w:rsidRPr="00955B17" w:rsidRDefault="0021703D" w:rsidP="0095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B17">
        <w:rPr>
          <w:rFonts w:ascii="Times New Roman" w:hAnsi="Times New Roman" w:cs="Times New Roman"/>
          <w:sz w:val="30"/>
          <w:szCs w:val="30"/>
        </w:rPr>
        <w:t xml:space="preserve">В соответствии со статьей 17 </w:t>
      </w:r>
      <w:r w:rsidR="000E3B3E" w:rsidRPr="00955B17">
        <w:rPr>
          <w:rFonts w:ascii="Times New Roman" w:hAnsi="Times New Roman" w:cs="Times New Roman"/>
          <w:sz w:val="30"/>
          <w:szCs w:val="30"/>
        </w:rPr>
        <w:t xml:space="preserve">Закона по профилактике правонарушений местные исполнительные и распорядительные органы в сфере предупреждения домашнего насилия </w:t>
      </w:r>
      <w:r w:rsidRPr="00955B17">
        <w:rPr>
          <w:rFonts w:ascii="Times New Roman" w:hAnsi="Times New Roman" w:cs="Times New Roman"/>
          <w:sz w:val="30"/>
          <w:szCs w:val="30"/>
        </w:rPr>
        <w:t>на соответствующей территории создают межведомственные советы по оказанию помощи пострадавшим от домашнего насилия, которые определяют порядок реализации комплекса мер по оказанию помощи пострадавшим от домашнего насилия в рамках протоколов межведомственного взаимодействия</w:t>
      </w:r>
      <w:r w:rsidR="000E3B3E" w:rsidRPr="00955B17">
        <w:rPr>
          <w:rFonts w:ascii="Times New Roman" w:hAnsi="Times New Roman" w:cs="Times New Roman"/>
          <w:sz w:val="30"/>
          <w:szCs w:val="30"/>
        </w:rPr>
        <w:t>.</w:t>
      </w:r>
      <w:r w:rsidRPr="00955B17">
        <w:rPr>
          <w:rFonts w:ascii="Times New Roman" w:hAnsi="Times New Roman" w:cs="Times New Roman"/>
          <w:sz w:val="30"/>
          <w:szCs w:val="30"/>
        </w:rPr>
        <w:t xml:space="preserve"> </w:t>
      </w:r>
      <w:r w:rsidR="000E3B3E" w:rsidRPr="00955B17">
        <w:rPr>
          <w:rFonts w:ascii="Times New Roman" w:hAnsi="Times New Roman" w:cs="Times New Roman"/>
          <w:sz w:val="30"/>
          <w:szCs w:val="30"/>
        </w:rPr>
        <w:t>На территории Вилейского района создан и функционирует Вилейский районный межведомственный совет по оказанию помощи пострадавшим от домашнего насилия</w:t>
      </w:r>
      <w:r w:rsidR="00E140A3" w:rsidRPr="00955B17">
        <w:rPr>
          <w:rFonts w:ascii="Times New Roman" w:hAnsi="Times New Roman" w:cs="Times New Roman"/>
          <w:sz w:val="30"/>
          <w:szCs w:val="30"/>
        </w:rPr>
        <w:t xml:space="preserve"> (далее – межведомственный совет)</w:t>
      </w:r>
      <w:r w:rsidR="000E3B3E" w:rsidRPr="00955B17">
        <w:rPr>
          <w:rFonts w:ascii="Times New Roman" w:hAnsi="Times New Roman" w:cs="Times New Roman"/>
          <w:sz w:val="30"/>
          <w:szCs w:val="30"/>
        </w:rPr>
        <w:t>, который</w:t>
      </w:r>
      <w:r w:rsidR="00852D6B" w:rsidRPr="00955B17">
        <w:rPr>
          <w:rFonts w:ascii="Times New Roman" w:hAnsi="Times New Roman" w:cs="Times New Roman"/>
          <w:sz w:val="30"/>
          <w:szCs w:val="30"/>
        </w:rPr>
        <w:t xml:space="preserve"> возглавляет заместитель председателя Вилейского районного исполнительного комитета, а также разработан и утвержден Протокол межведомственного взаимодействия по оказанию помощи пострадавшим от домашнего насилия Вилейского районного исполнительного комитета (далее – райиспол</w:t>
      </w:r>
      <w:r w:rsidR="003F1615" w:rsidRPr="00955B17">
        <w:rPr>
          <w:rFonts w:ascii="Times New Roman" w:hAnsi="Times New Roman" w:cs="Times New Roman"/>
          <w:sz w:val="30"/>
          <w:szCs w:val="30"/>
        </w:rPr>
        <w:t>ком).</w:t>
      </w:r>
    </w:p>
    <w:p w:rsidR="0021703D" w:rsidRPr="00955B17" w:rsidRDefault="00852D6B" w:rsidP="00955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55B17">
        <w:rPr>
          <w:rFonts w:ascii="Times New Roman" w:hAnsi="Times New Roman" w:cs="Times New Roman"/>
          <w:sz w:val="30"/>
          <w:szCs w:val="30"/>
        </w:rPr>
        <w:lastRenderedPageBreak/>
        <w:t xml:space="preserve">Протоколом межведомственного взаимодействия по оказанию помощи пострадавшим от домашнего насилия </w:t>
      </w:r>
      <w:r w:rsidR="00B33BC1" w:rsidRPr="00955B17">
        <w:rPr>
          <w:rFonts w:ascii="Times New Roman" w:hAnsi="Times New Roman" w:cs="Times New Roman"/>
          <w:sz w:val="30"/>
          <w:szCs w:val="30"/>
        </w:rPr>
        <w:t>райисполкома</w:t>
      </w:r>
      <w:r w:rsidRPr="00955B17">
        <w:rPr>
          <w:rFonts w:ascii="Times New Roman" w:hAnsi="Times New Roman" w:cs="Times New Roman"/>
          <w:sz w:val="30"/>
          <w:szCs w:val="30"/>
        </w:rPr>
        <w:t xml:space="preserve"> (далее – протокол межведомств</w:t>
      </w:r>
      <w:r w:rsidR="001C1CBB" w:rsidRPr="00955B17">
        <w:rPr>
          <w:rFonts w:ascii="Times New Roman" w:hAnsi="Times New Roman" w:cs="Times New Roman"/>
          <w:sz w:val="30"/>
          <w:szCs w:val="30"/>
        </w:rPr>
        <w:t>енного взаимодействия) определяе</w:t>
      </w:r>
      <w:r w:rsidRPr="00955B17">
        <w:rPr>
          <w:rFonts w:ascii="Times New Roman" w:hAnsi="Times New Roman" w:cs="Times New Roman"/>
          <w:sz w:val="30"/>
          <w:szCs w:val="30"/>
        </w:rPr>
        <w:t>тся порядок взаимодействия должностных лиц субъектов профилактики правонарушений, а также порядок их действий при оказании помощи пострадавшим от домашнего насилия.</w:t>
      </w:r>
      <w:r w:rsidR="00E140A3" w:rsidRPr="00955B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140A3" w:rsidRPr="00955B17" w:rsidRDefault="00E140A3" w:rsidP="00955B17">
      <w:pPr>
        <w:pStyle w:val="Default"/>
        <w:tabs>
          <w:tab w:val="left" w:pos="1134"/>
        </w:tabs>
        <w:ind w:firstLine="709"/>
        <w:jc w:val="both"/>
        <w:rPr>
          <w:color w:val="auto"/>
          <w:sz w:val="30"/>
          <w:szCs w:val="30"/>
        </w:rPr>
      </w:pPr>
      <w:r w:rsidRPr="00955B17">
        <w:rPr>
          <w:color w:val="auto"/>
          <w:sz w:val="30"/>
          <w:szCs w:val="30"/>
        </w:rPr>
        <w:t>Основными задачами межведомственного совета</w:t>
      </w:r>
      <w:r w:rsidR="00EB29BC" w:rsidRPr="00955B17">
        <w:rPr>
          <w:color w:val="auto"/>
          <w:sz w:val="30"/>
          <w:szCs w:val="30"/>
        </w:rPr>
        <w:t xml:space="preserve">, субъектов профилактики </w:t>
      </w:r>
      <w:r w:rsidRPr="00955B17">
        <w:rPr>
          <w:color w:val="auto"/>
          <w:sz w:val="30"/>
          <w:szCs w:val="30"/>
        </w:rPr>
        <w:t>являются:</w:t>
      </w:r>
    </w:p>
    <w:p w:rsidR="00E140A3" w:rsidRPr="00955B17" w:rsidRDefault="00E140A3" w:rsidP="00955B17">
      <w:pPr>
        <w:pStyle w:val="Default"/>
        <w:jc w:val="both"/>
        <w:rPr>
          <w:color w:val="auto"/>
          <w:sz w:val="30"/>
          <w:szCs w:val="30"/>
        </w:rPr>
      </w:pPr>
      <w:r w:rsidRPr="00955B17">
        <w:rPr>
          <w:color w:val="auto"/>
          <w:sz w:val="30"/>
          <w:szCs w:val="30"/>
        </w:rPr>
        <w:tab/>
        <w:t>повышение эффективности межведомственного взаимодействия              в сфере предупреждения домашнего насилия;</w:t>
      </w:r>
    </w:p>
    <w:p w:rsidR="00E140A3" w:rsidRPr="00955B17" w:rsidRDefault="00E140A3" w:rsidP="00955B17">
      <w:pPr>
        <w:pStyle w:val="Default"/>
        <w:jc w:val="both"/>
        <w:rPr>
          <w:color w:val="auto"/>
          <w:sz w:val="30"/>
          <w:szCs w:val="30"/>
        </w:rPr>
      </w:pPr>
      <w:r w:rsidRPr="00955B17">
        <w:rPr>
          <w:color w:val="auto"/>
          <w:sz w:val="30"/>
          <w:szCs w:val="30"/>
        </w:rPr>
        <w:tab/>
        <w:t>комплексное оказание помощи пострадавшим от домашнего насилия;</w:t>
      </w:r>
    </w:p>
    <w:p w:rsidR="00E140A3" w:rsidRPr="00955B17" w:rsidRDefault="00E140A3" w:rsidP="00955B17">
      <w:pPr>
        <w:pStyle w:val="Default"/>
        <w:jc w:val="both"/>
        <w:rPr>
          <w:color w:val="auto"/>
          <w:sz w:val="30"/>
          <w:szCs w:val="30"/>
        </w:rPr>
      </w:pPr>
      <w:r w:rsidRPr="00955B17">
        <w:rPr>
          <w:color w:val="auto"/>
          <w:sz w:val="30"/>
          <w:szCs w:val="30"/>
        </w:rPr>
        <w:tab/>
        <w:t>анализ эффективности взаимодействия субъектов профилактики правонарушений и иных организаций по оказанию помощи пострадавшим от домашнего насилия;</w:t>
      </w:r>
    </w:p>
    <w:p w:rsidR="00E140A3" w:rsidRPr="00955B17" w:rsidRDefault="00E140A3" w:rsidP="00955B17">
      <w:pPr>
        <w:pStyle w:val="Default"/>
        <w:jc w:val="both"/>
        <w:rPr>
          <w:color w:val="auto"/>
          <w:sz w:val="30"/>
          <w:szCs w:val="30"/>
        </w:rPr>
      </w:pPr>
      <w:r w:rsidRPr="00955B17">
        <w:rPr>
          <w:color w:val="auto"/>
          <w:sz w:val="30"/>
          <w:szCs w:val="30"/>
        </w:rPr>
        <w:tab/>
        <w:t>совершенствование деятельности по оказанию помощи пострадавшим от домашнего насилия;</w:t>
      </w:r>
    </w:p>
    <w:p w:rsidR="00E140A3" w:rsidRPr="00955B17" w:rsidRDefault="00E140A3" w:rsidP="00955B1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55B17">
        <w:rPr>
          <w:color w:val="auto"/>
          <w:sz w:val="30"/>
          <w:szCs w:val="30"/>
        </w:rPr>
        <w:t>обеспечение для пострадавших от домашнего насилия доступности и актуальности информации об организациях, в которых им может быть оказана помощь;</w:t>
      </w:r>
    </w:p>
    <w:p w:rsidR="00E140A3" w:rsidRPr="00955B17" w:rsidRDefault="00E140A3" w:rsidP="00955B1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55B17">
        <w:rPr>
          <w:color w:val="auto"/>
          <w:sz w:val="30"/>
          <w:szCs w:val="30"/>
        </w:rPr>
        <w:t>организация обмена информацией о фактах домашнего насилия, помощи, оказанной пострадавшим от домашнего насилия;</w:t>
      </w:r>
    </w:p>
    <w:p w:rsidR="00E140A3" w:rsidRPr="00955B17" w:rsidRDefault="00E140A3" w:rsidP="00955B1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955B17">
        <w:rPr>
          <w:color w:val="auto"/>
          <w:sz w:val="30"/>
          <w:szCs w:val="30"/>
        </w:rPr>
        <w:t xml:space="preserve"> мотивирование пострадавших от домашнего насилия                              на получение защиты и помощи, в том числе путем выражения согласия о передаче информации о домашнем насилии</w:t>
      </w:r>
      <w:r w:rsidR="00EB29BC" w:rsidRPr="00955B17">
        <w:rPr>
          <w:color w:val="auto"/>
          <w:sz w:val="30"/>
          <w:szCs w:val="30"/>
        </w:rPr>
        <w:t>.</w:t>
      </w:r>
    </w:p>
    <w:p w:rsidR="00E140A3" w:rsidRPr="00955B17" w:rsidRDefault="004F40CD" w:rsidP="00955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55B17">
        <w:rPr>
          <w:rFonts w:ascii="Times New Roman" w:hAnsi="Times New Roman" w:cs="Times New Roman"/>
          <w:sz w:val="30"/>
          <w:szCs w:val="30"/>
        </w:rPr>
        <w:t xml:space="preserve">На территории Вилейского района создана и функционирует «кризисная» комната по предоставлению услуги временного приюта, в том числе пострадавшим от домашнего насилия. Координацию работы «кризисной» комнаты осуществляет ГУ «Вилейский территориальный центр социального обслуживания населения». </w:t>
      </w:r>
    </w:p>
    <w:p w:rsidR="003F1615" w:rsidRPr="00955B17" w:rsidRDefault="00D92BE6" w:rsidP="00955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55B17">
        <w:rPr>
          <w:rFonts w:ascii="Times New Roman" w:hAnsi="Times New Roman" w:cs="Times New Roman"/>
          <w:sz w:val="30"/>
          <w:szCs w:val="30"/>
        </w:rPr>
        <w:t>В соответствии с протоколом межведомственного взаимодействия любой гражданин, пострадавший от домашнего насилия может обратиться за помощью к любому из субъектов профилактики. Задача субъектов профилактики</w:t>
      </w:r>
      <w:r w:rsidR="003F1615" w:rsidRPr="00955B17">
        <w:rPr>
          <w:rFonts w:ascii="Times New Roman" w:hAnsi="Times New Roman" w:cs="Times New Roman"/>
          <w:sz w:val="30"/>
          <w:szCs w:val="30"/>
        </w:rPr>
        <w:t>:</w:t>
      </w:r>
    </w:p>
    <w:p w:rsidR="003F1615" w:rsidRPr="00955B17" w:rsidRDefault="00D92BE6" w:rsidP="00955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55B17">
        <w:rPr>
          <w:rFonts w:ascii="Times New Roman" w:hAnsi="Times New Roman" w:cs="Times New Roman"/>
          <w:sz w:val="30"/>
          <w:szCs w:val="30"/>
        </w:rPr>
        <w:t xml:space="preserve"> определить степень риска домашнего насилия, в какой конкретно помощи нуждается данный</w:t>
      </w:r>
      <w:r w:rsidR="004F40CD" w:rsidRPr="00955B17">
        <w:rPr>
          <w:rFonts w:ascii="Times New Roman" w:hAnsi="Times New Roman" w:cs="Times New Roman"/>
          <w:sz w:val="30"/>
          <w:szCs w:val="30"/>
        </w:rPr>
        <w:t xml:space="preserve"> гражданин, про</w:t>
      </w:r>
      <w:r w:rsidRPr="00955B17">
        <w:rPr>
          <w:rFonts w:ascii="Times New Roman" w:hAnsi="Times New Roman" w:cs="Times New Roman"/>
          <w:sz w:val="30"/>
          <w:szCs w:val="30"/>
        </w:rPr>
        <w:t>информирова</w:t>
      </w:r>
      <w:r w:rsidR="004F40CD" w:rsidRPr="00955B17">
        <w:rPr>
          <w:rFonts w:ascii="Times New Roman" w:hAnsi="Times New Roman" w:cs="Times New Roman"/>
          <w:sz w:val="30"/>
          <w:szCs w:val="30"/>
        </w:rPr>
        <w:t>ть</w:t>
      </w:r>
      <w:r w:rsidRPr="00955B17">
        <w:rPr>
          <w:rFonts w:ascii="Times New Roman" w:hAnsi="Times New Roman" w:cs="Times New Roman"/>
          <w:sz w:val="30"/>
          <w:szCs w:val="30"/>
        </w:rPr>
        <w:t xml:space="preserve"> </w:t>
      </w:r>
      <w:r w:rsidR="004F40CD" w:rsidRPr="00955B17">
        <w:rPr>
          <w:rFonts w:ascii="Times New Roman" w:hAnsi="Times New Roman" w:cs="Times New Roman"/>
          <w:sz w:val="30"/>
          <w:szCs w:val="30"/>
        </w:rPr>
        <w:t xml:space="preserve">его </w:t>
      </w:r>
      <w:r w:rsidRPr="00955B17">
        <w:rPr>
          <w:rFonts w:ascii="Times New Roman" w:hAnsi="Times New Roman" w:cs="Times New Roman"/>
          <w:sz w:val="30"/>
          <w:szCs w:val="30"/>
        </w:rPr>
        <w:t xml:space="preserve">об организациях, в которых ему может быть оказана </w:t>
      </w:r>
      <w:r w:rsidRPr="00955B17">
        <w:rPr>
          <w:rFonts w:ascii="Times New Roman" w:eastAsia="Calibri" w:hAnsi="Times New Roman" w:cs="Times New Roman"/>
          <w:sz w:val="30"/>
          <w:szCs w:val="30"/>
        </w:rPr>
        <w:t>социальная, психологическая</w:t>
      </w:r>
      <w:r w:rsidRPr="00955B17">
        <w:rPr>
          <w:rFonts w:ascii="Times New Roman" w:hAnsi="Times New Roman" w:cs="Times New Roman"/>
          <w:sz w:val="30"/>
          <w:szCs w:val="30"/>
        </w:rPr>
        <w:t xml:space="preserve"> и иная помощь, в том числе услуга временного приюта</w:t>
      </w:r>
      <w:r w:rsidR="004F40CD" w:rsidRPr="00955B17">
        <w:rPr>
          <w:rFonts w:ascii="Times New Roman" w:hAnsi="Times New Roman" w:cs="Times New Roman"/>
          <w:sz w:val="30"/>
          <w:szCs w:val="30"/>
        </w:rPr>
        <w:t xml:space="preserve"> </w:t>
      </w:r>
      <w:r w:rsidRPr="00955B17">
        <w:rPr>
          <w:rFonts w:ascii="Times New Roman" w:hAnsi="Times New Roman" w:cs="Times New Roman"/>
          <w:color w:val="000000"/>
          <w:sz w:val="30"/>
          <w:szCs w:val="30"/>
        </w:rPr>
        <w:t>в «кризисной» комнате</w:t>
      </w:r>
      <w:r w:rsidRPr="00955B17">
        <w:rPr>
          <w:rFonts w:ascii="Times New Roman" w:hAnsi="Times New Roman" w:cs="Times New Roman"/>
          <w:sz w:val="30"/>
          <w:szCs w:val="30"/>
        </w:rPr>
        <w:t xml:space="preserve">, </w:t>
      </w:r>
      <w:r w:rsidRPr="00955B17">
        <w:rPr>
          <w:rFonts w:ascii="Times New Roman" w:eastAsia="Calibri" w:hAnsi="Times New Roman" w:cs="Times New Roman"/>
          <w:sz w:val="30"/>
          <w:szCs w:val="30"/>
        </w:rPr>
        <w:t>а также</w:t>
      </w:r>
      <w:r w:rsidRPr="00955B17">
        <w:rPr>
          <w:rFonts w:ascii="Times New Roman" w:hAnsi="Times New Roman" w:cs="Times New Roman"/>
          <w:sz w:val="30"/>
          <w:szCs w:val="30"/>
        </w:rPr>
        <w:t xml:space="preserve"> о номере телефона</w:t>
      </w:r>
      <w:r w:rsidRPr="00955B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5B17">
        <w:rPr>
          <w:rFonts w:ascii="Times New Roman" w:hAnsi="Times New Roman" w:cs="Times New Roman"/>
          <w:sz w:val="30"/>
          <w:szCs w:val="30"/>
        </w:rPr>
        <w:t>круглосуточно</w:t>
      </w:r>
      <w:r w:rsidR="004F40CD" w:rsidRPr="00955B17">
        <w:rPr>
          <w:rFonts w:ascii="Times New Roman" w:hAnsi="Times New Roman" w:cs="Times New Roman"/>
          <w:sz w:val="30"/>
          <w:szCs w:val="30"/>
        </w:rPr>
        <w:t>го доступа в «кризисную»</w:t>
      </w:r>
      <w:r w:rsidR="006B48C8" w:rsidRPr="00955B17">
        <w:rPr>
          <w:rFonts w:ascii="Times New Roman" w:hAnsi="Times New Roman" w:cs="Times New Roman"/>
          <w:sz w:val="30"/>
          <w:szCs w:val="30"/>
        </w:rPr>
        <w:t xml:space="preserve"> комнату</w:t>
      </w:r>
      <w:r w:rsidR="003F1615" w:rsidRPr="00955B17">
        <w:rPr>
          <w:rFonts w:ascii="Times New Roman" w:hAnsi="Times New Roman" w:cs="Times New Roman"/>
          <w:sz w:val="30"/>
          <w:szCs w:val="30"/>
        </w:rPr>
        <w:t>;</w:t>
      </w:r>
      <w:r w:rsidRPr="00955B1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F1615" w:rsidRPr="00955B17" w:rsidRDefault="00D92BE6" w:rsidP="00955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55B17">
        <w:rPr>
          <w:rFonts w:ascii="Times New Roman" w:hAnsi="Times New Roman" w:cs="Times New Roman"/>
          <w:sz w:val="30"/>
          <w:szCs w:val="30"/>
        </w:rPr>
        <w:t>мотивирова</w:t>
      </w:r>
      <w:r w:rsidR="004F40CD" w:rsidRPr="00955B17">
        <w:rPr>
          <w:rFonts w:ascii="Times New Roman" w:hAnsi="Times New Roman" w:cs="Times New Roman"/>
          <w:sz w:val="30"/>
          <w:szCs w:val="30"/>
        </w:rPr>
        <w:t>ть</w:t>
      </w:r>
      <w:r w:rsidRPr="00955B17">
        <w:rPr>
          <w:rFonts w:ascii="Times New Roman" w:hAnsi="Times New Roman" w:cs="Times New Roman"/>
          <w:sz w:val="30"/>
          <w:szCs w:val="30"/>
        </w:rPr>
        <w:t xml:space="preserve"> пострадавшего от домашнего насилия </w:t>
      </w:r>
      <w:r w:rsidR="004F40CD" w:rsidRPr="00955B17">
        <w:rPr>
          <w:rFonts w:ascii="Times New Roman" w:hAnsi="Times New Roman" w:cs="Times New Roman"/>
          <w:sz w:val="30"/>
          <w:szCs w:val="30"/>
        </w:rPr>
        <w:t xml:space="preserve"> </w:t>
      </w:r>
      <w:r w:rsidRPr="00955B17">
        <w:rPr>
          <w:rFonts w:ascii="Times New Roman" w:hAnsi="Times New Roman" w:cs="Times New Roman"/>
          <w:sz w:val="30"/>
          <w:szCs w:val="30"/>
        </w:rPr>
        <w:t>на получение защиты и помощи</w:t>
      </w:r>
      <w:r w:rsidRPr="00955B1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55B17">
        <w:rPr>
          <w:rFonts w:ascii="Times New Roman" w:hAnsi="Times New Roman" w:cs="Times New Roman"/>
          <w:sz w:val="30"/>
          <w:szCs w:val="30"/>
        </w:rPr>
        <w:t xml:space="preserve">посредством обращения в организации, в которых им может быть оказана </w:t>
      </w:r>
      <w:r w:rsidRPr="00955B17">
        <w:rPr>
          <w:rFonts w:ascii="Times New Roman" w:eastAsia="Calibri" w:hAnsi="Times New Roman" w:cs="Times New Roman"/>
          <w:sz w:val="30"/>
          <w:szCs w:val="30"/>
        </w:rPr>
        <w:t>социальная, психологическая</w:t>
      </w:r>
      <w:r w:rsidRPr="00955B17">
        <w:rPr>
          <w:rFonts w:ascii="Times New Roman" w:hAnsi="Times New Roman" w:cs="Times New Roman"/>
          <w:sz w:val="30"/>
          <w:szCs w:val="30"/>
        </w:rPr>
        <w:t xml:space="preserve"> и иная помощь, в том </w:t>
      </w:r>
      <w:r w:rsidRPr="00955B17">
        <w:rPr>
          <w:rFonts w:ascii="Times New Roman" w:hAnsi="Times New Roman" w:cs="Times New Roman"/>
          <w:sz w:val="30"/>
          <w:szCs w:val="30"/>
        </w:rPr>
        <w:lastRenderedPageBreak/>
        <w:t xml:space="preserve">числе услуга временного приюта, а также в Вилейский РОВД для пресечения такого насилия и применения мер реагирования  к гражданину, его совершившему; </w:t>
      </w:r>
    </w:p>
    <w:p w:rsidR="006E274D" w:rsidRDefault="001C1CBB" w:rsidP="00955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55B17">
        <w:rPr>
          <w:rFonts w:ascii="Times New Roman" w:hAnsi="Times New Roman" w:cs="Times New Roman"/>
          <w:sz w:val="30"/>
          <w:szCs w:val="30"/>
        </w:rPr>
        <w:t>предложить</w:t>
      </w:r>
      <w:r w:rsidR="00D92BE6" w:rsidRPr="00955B17">
        <w:rPr>
          <w:rFonts w:ascii="Times New Roman" w:hAnsi="Times New Roman" w:cs="Times New Roman"/>
          <w:sz w:val="30"/>
          <w:szCs w:val="30"/>
        </w:rPr>
        <w:t xml:space="preserve"> пострадавшему от домашнего насилия подписать согласие</w:t>
      </w:r>
      <w:r w:rsidRPr="00955B17">
        <w:rPr>
          <w:rFonts w:ascii="Times New Roman" w:hAnsi="Times New Roman" w:cs="Times New Roman"/>
          <w:sz w:val="30"/>
          <w:szCs w:val="30"/>
        </w:rPr>
        <w:t xml:space="preserve"> о передаче информации о домашнем насилии другим субъектам </w:t>
      </w:r>
      <w:r w:rsidR="006B48C8" w:rsidRPr="00955B17">
        <w:rPr>
          <w:rFonts w:ascii="Times New Roman" w:hAnsi="Times New Roman" w:cs="Times New Roman"/>
          <w:sz w:val="30"/>
          <w:szCs w:val="30"/>
        </w:rPr>
        <w:t>профилактики</w:t>
      </w:r>
      <w:r w:rsidRPr="00955B17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C1CBB" w:rsidRPr="00955B17" w:rsidRDefault="001C1CBB" w:rsidP="00955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955B17">
        <w:rPr>
          <w:rFonts w:ascii="Times New Roman" w:hAnsi="Times New Roman" w:cs="Times New Roman"/>
          <w:sz w:val="30"/>
          <w:szCs w:val="30"/>
        </w:rPr>
        <w:t>в любом</w:t>
      </w:r>
      <w:r w:rsidR="00D92BE6" w:rsidRPr="00955B17">
        <w:rPr>
          <w:rFonts w:ascii="Times New Roman" w:hAnsi="Times New Roman" w:cs="Times New Roman"/>
          <w:color w:val="000000"/>
          <w:sz w:val="30"/>
          <w:szCs w:val="30"/>
        </w:rPr>
        <w:t xml:space="preserve"> случае </w:t>
      </w:r>
      <w:r w:rsidR="006B48C8" w:rsidRPr="00955B17">
        <w:rPr>
          <w:rFonts w:ascii="Times New Roman" w:hAnsi="Times New Roman" w:cs="Times New Roman"/>
          <w:color w:val="000000"/>
          <w:sz w:val="30"/>
          <w:szCs w:val="30"/>
        </w:rPr>
        <w:t>передать</w:t>
      </w:r>
      <w:r w:rsidR="00D92BE6" w:rsidRPr="00955B17">
        <w:rPr>
          <w:rFonts w:ascii="Times New Roman" w:hAnsi="Times New Roman" w:cs="Times New Roman"/>
          <w:color w:val="000000"/>
          <w:sz w:val="30"/>
          <w:szCs w:val="30"/>
        </w:rPr>
        <w:t xml:space="preserve"> пострадавшему от домашнего насилия дополнительную информацию к согласию </w:t>
      </w:r>
      <w:r w:rsidR="006E274D" w:rsidRPr="00955B17">
        <w:rPr>
          <w:rFonts w:ascii="Times New Roman" w:hAnsi="Times New Roman" w:cs="Times New Roman"/>
          <w:sz w:val="30"/>
          <w:szCs w:val="30"/>
        </w:rPr>
        <w:t xml:space="preserve">о передаче информации о домашнем насилии </w:t>
      </w:r>
      <w:r w:rsidRPr="00955B17">
        <w:rPr>
          <w:rFonts w:ascii="Times New Roman" w:hAnsi="Times New Roman" w:cs="Times New Roman"/>
          <w:color w:val="000000"/>
          <w:sz w:val="30"/>
          <w:szCs w:val="30"/>
        </w:rPr>
        <w:t xml:space="preserve">с указанием контактных телефонов субъектов </w:t>
      </w:r>
      <w:r w:rsidR="006B48C8" w:rsidRPr="00955B17">
        <w:rPr>
          <w:rFonts w:ascii="Times New Roman" w:hAnsi="Times New Roman" w:cs="Times New Roman"/>
          <w:color w:val="000000"/>
          <w:sz w:val="30"/>
          <w:szCs w:val="30"/>
        </w:rPr>
        <w:t>профилактики</w:t>
      </w:r>
      <w:r w:rsidRPr="00955B17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6B48C8" w:rsidRPr="00955B17" w:rsidRDefault="006B48C8" w:rsidP="00955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955B17">
        <w:rPr>
          <w:rFonts w:ascii="Times New Roman" w:hAnsi="Times New Roman" w:cs="Times New Roman"/>
          <w:color w:val="000000"/>
          <w:sz w:val="30"/>
          <w:szCs w:val="30"/>
        </w:rPr>
        <w:t>При получении согласия о передаче информации о домашнем</w:t>
      </w:r>
      <w:r w:rsidR="00F9679D" w:rsidRPr="00955B1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55B17">
        <w:rPr>
          <w:rFonts w:ascii="Times New Roman" w:hAnsi="Times New Roman" w:cs="Times New Roman"/>
          <w:color w:val="000000"/>
          <w:sz w:val="30"/>
          <w:szCs w:val="30"/>
        </w:rPr>
        <w:t xml:space="preserve">насилии все субъекты </w:t>
      </w:r>
      <w:r w:rsidR="00F9679D" w:rsidRPr="00955B17">
        <w:rPr>
          <w:rFonts w:ascii="Times New Roman" w:hAnsi="Times New Roman" w:cs="Times New Roman"/>
          <w:color w:val="000000"/>
          <w:sz w:val="30"/>
          <w:szCs w:val="30"/>
        </w:rPr>
        <w:t>профилактики</w:t>
      </w:r>
      <w:r w:rsidRPr="00955B17">
        <w:rPr>
          <w:rFonts w:ascii="Times New Roman" w:hAnsi="Times New Roman" w:cs="Times New Roman"/>
          <w:color w:val="000000"/>
          <w:sz w:val="30"/>
          <w:szCs w:val="30"/>
        </w:rPr>
        <w:t xml:space="preserve"> обязаны установить контакт с пострадавшим от домашнего насилия</w:t>
      </w:r>
      <w:r w:rsidR="00F9679D" w:rsidRPr="00955B17">
        <w:rPr>
          <w:rFonts w:ascii="Times New Roman" w:hAnsi="Times New Roman" w:cs="Times New Roman"/>
          <w:color w:val="000000"/>
          <w:sz w:val="30"/>
          <w:szCs w:val="30"/>
        </w:rPr>
        <w:t xml:space="preserve">, предложить помощь согласно своей компетенции. </w:t>
      </w:r>
      <w:r w:rsidR="00CA7832" w:rsidRPr="00955B17">
        <w:rPr>
          <w:rFonts w:ascii="Times New Roman" w:hAnsi="Times New Roman" w:cs="Times New Roman"/>
          <w:color w:val="000000"/>
          <w:sz w:val="30"/>
          <w:szCs w:val="30"/>
        </w:rPr>
        <w:t xml:space="preserve">ГУ «Вилейский территориальный центр социального обслуживания населения», предоставляя социальные услуги пострадавшему от домашнего насилия, составляет индивидуальный план мероприятий по выходу из трудной жизненной ситуации совместно с заинтересованными субъектами профилактики и  далее оказывает помощь согласно этому плану. </w:t>
      </w:r>
      <w:r w:rsidRPr="00955B1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A7832" w:rsidRPr="00955B17" w:rsidRDefault="00CA7832" w:rsidP="00955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55B17">
        <w:rPr>
          <w:rFonts w:ascii="Times New Roman" w:hAnsi="Times New Roman" w:cs="Times New Roman"/>
          <w:color w:val="000000"/>
          <w:sz w:val="30"/>
          <w:szCs w:val="30"/>
        </w:rPr>
        <w:t xml:space="preserve">За 2 месяца  2023 года </w:t>
      </w:r>
      <w:r w:rsidRPr="00955B17">
        <w:rPr>
          <w:rFonts w:ascii="Times New Roman" w:hAnsi="Times New Roman" w:cs="Times New Roman"/>
          <w:sz w:val="30"/>
          <w:szCs w:val="30"/>
        </w:rPr>
        <w:t>в отделе внутренних дел райисполкома  зарегистрировано</w:t>
      </w:r>
      <w:r w:rsidR="006E274D">
        <w:rPr>
          <w:rFonts w:ascii="Times New Roman" w:hAnsi="Times New Roman" w:cs="Times New Roman"/>
          <w:sz w:val="30"/>
          <w:szCs w:val="30"/>
        </w:rPr>
        <w:t xml:space="preserve"> (далее – Вилейский РОВД)</w:t>
      </w:r>
      <w:r w:rsidRPr="00955B17">
        <w:rPr>
          <w:rFonts w:ascii="Times New Roman" w:hAnsi="Times New Roman" w:cs="Times New Roman"/>
          <w:sz w:val="30"/>
          <w:szCs w:val="30"/>
        </w:rPr>
        <w:t xml:space="preserve"> </w:t>
      </w:r>
      <w:r w:rsidRPr="00955B17">
        <w:rPr>
          <w:rFonts w:ascii="Times New Roman" w:hAnsi="Times New Roman" w:cs="Times New Roman"/>
          <w:b/>
          <w:sz w:val="30"/>
          <w:szCs w:val="30"/>
        </w:rPr>
        <w:t>69</w:t>
      </w:r>
      <w:r w:rsidRPr="00955B17">
        <w:rPr>
          <w:rFonts w:ascii="Times New Roman" w:hAnsi="Times New Roman" w:cs="Times New Roman"/>
          <w:sz w:val="30"/>
          <w:szCs w:val="30"/>
        </w:rPr>
        <w:t xml:space="preserve"> фактов домашнего насилия</w:t>
      </w:r>
      <w:r w:rsidR="00EE1F85" w:rsidRPr="00955B17">
        <w:rPr>
          <w:rFonts w:ascii="Times New Roman" w:hAnsi="Times New Roman" w:cs="Times New Roman"/>
          <w:sz w:val="30"/>
          <w:szCs w:val="30"/>
        </w:rPr>
        <w:t>. В сравнении с аналогичным периодом 2022 года з</w:t>
      </w:r>
      <w:r w:rsidRPr="00955B17">
        <w:rPr>
          <w:rFonts w:ascii="Times New Roman" w:hAnsi="Times New Roman" w:cs="Times New Roman"/>
          <w:sz w:val="30"/>
          <w:szCs w:val="30"/>
          <w:lang w:val="be-BY"/>
        </w:rPr>
        <w:t>начительно увелич</w:t>
      </w:r>
      <w:r w:rsidR="006E274D">
        <w:rPr>
          <w:rFonts w:ascii="Times New Roman" w:hAnsi="Times New Roman" w:cs="Times New Roman"/>
          <w:sz w:val="30"/>
          <w:szCs w:val="30"/>
          <w:lang w:val="be-BY"/>
        </w:rPr>
        <w:t>илось количество лиц, состоящих н</w:t>
      </w:r>
      <w:r w:rsidRPr="00955B17">
        <w:rPr>
          <w:rFonts w:ascii="Times New Roman" w:hAnsi="Times New Roman" w:cs="Times New Roman"/>
          <w:sz w:val="30"/>
          <w:szCs w:val="30"/>
          <w:lang w:val="be-BY"/>
        </w:rPr>
        <w:t xml:space="preserve">а профилактическом учете в Вилейском РОВД за совершение домашнего насилия: с </w:t>
      </w:r>
      <w:r w:rsidRPr="00955B17">
        <w:rPr>
          <w:rFonts w:ascii="Times New Roman" w:hAnsi="Times New Roman" w:cs="Times New Roman"/>
          <w:b/>
          <w:sz w:val="30"/>
          <w:szCs w:val="30"/>
          <w:lang w:val="be-BY"/>
        </w:rPr>
        <w:t>64</w:t>
      </w:r>
      <w:r w:rsidRPr="00955B1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E1F85" w:rsidRPr="00955B17">
        <w:rPr>
          <w:rFonts w:ascii="Times New Roman" w:hAnsi="Times New Roman" w:cs="Times New Roman"/>
          <w:sz w:val="30"/>
          <w:szCs w:val="30"/>
          <w:lang w:val="be-BY"/>
        </w:rPr>
        <w:t xml:space="preserve">до </w:t>
      </w:r>
      <w:r w:rsidRPr="00955B17">
        <w:rPr>
          <w:rFonts w:ascii="Times New Roman" w:hAnsi="Times New Roman" w:cs="Times New Roman"/>
          <w:b/>
          <w:sz w:val="30"/>
          <w:szCs w:val="30"/>
          <w:lang w:val="be-BY"/>
        </w:rPr>
        <w:t>166</w:t>
      </w:r>
      <w:r w:rsidR="00EE1F85" w:rsidRPr="00955B17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  <w:r w:rsidR="00EE1F85" w:rsidRPr="00955B17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955B17">
        <w:rPr>
          <w:rFonts w:ascii="Times New Roman" w:hAnsi="Times New Roman" w:cs="Times New Roman"/>
          <w:sz w:val="30"/>
          <w:szCs w:val="30"/>
          <w:lang w:val="be-BY"/>
        </w:rPr>
        <w:t>величение данного показателя связано с тем, что согласно новой редакции Закона по профилактике правонарушений</w:t>
      </w:r>
      <w:r w:rsidRPr="00955B17">
        <w:rPr>
          <w:rFonts w:ascii="Times New Roman" w:hAnsi="Times New Roman" w:cs="Times New Roman"/>
          <w:sz w:val="30"/>
          <w:szCs w:val="30"/>
        </w:rPr>
        <w:t xml:space="preserve"> изменился порядок и условия постановки граждан</w:t>
      </w:r>
      <w:r w:rsidR="00EE1F85" w:rsidRPr="00955B17">
        <w:rPr>
          <w:rFonts w:ascii="Times New Roman" w:hAnsi="Times New Roman" w:cs="Times New Roman"/>
          <w:sz w:val="30"/>
          <w:szCs w:val="30"/>
        </w:rPr>
        <w:t xml:space="preserve"> </w:t>
      </w:r>
      <w:r w:rsidRPr="00955B17">
        <w:rPr>
          <w:rFonts w:ascii="Times New Roman" w:hAnsi="Times New Roman" w:cs="Times New Roman"/>
          <w:sz w:val="30"/>
          <w:szCs w:val="30"/>
        </w:rPr>
        <w:t>на профилактических учет. В настоящее время для постановки на данный вид учета достаточно привлечения к административной ответственности</w:t>
      </w:r>
      <w:r w:rsidR="00031458" w:rsidRPr="00955B17">
        <w:rPr>
          <w:rFonts w:ascii="Times New Roman" w:hAnsi="Times New Roman" w:cs="Times New Roman"/>
          <w:sz w:val="30"/>
          <w:szCs w:val="30"/>
        </w:rPr>
        <w:t>, минуя процедуру официального предупреждения</w:t>
      </w:r>
      <w:r w:rsidR="00EE1F85" w:rsidRPr="00955B17">
        <w:rPr>
          <w:rFonts w:ascii="Times New Roman" w:hAnsi="Times New Roman" w:cs="Times New Roman"/>
          <w:sz w:val="30"/>
          <w:szCs w:val="30"/>
        </w:rPr>
        <w:t>.</w:t>
      </w:r>
      <w:r w:rsidRPr="00955B17">
        <w:rPr>
          <w:rFonts w:ascii="Times New Roman" w:hAnsi="Times New Roman" w:cs="Times New Roman"/>
          <w:sz w:val="30"/>
          <w:szCs w:val="30"/>
        </w:rPr>
        <w:t xml:space="preserve"> </w:t>
      </w:r>
      <w:r w:rsidR="00EE1F85" w:rsidRPr="00955B17">
        <w:rPr>
          <w:rFonts w:ascii="Times New Roman" w:hAnsi="Times New Roman" w:cs="Times New Roman"/>
          <w:sz w:val="30"/>
          <w:szCs w:val="30"/>
        </w:rPr>
        <w:t xml:space="preserve">Увеличилось количество вынесенных лицу, совершившему домашнее насилие, защитных предписаний, с </w:t>
      </w:r>
      <w:r w:rsidR="00EE1F85" w:rsidRPr="006E274D">
        <w:rPr>
          <w:rFonts w:ascii="Times New Roman" w:hAnsi="Times New Roman" w:cs="Times New Roman"/>
          <w:b/>
          <w:sz w:val="30"/>
          <w:szCs w:val="30"/>
        </w:rPr>
        <w:t>21</w:t>
      </w:r>
      <w:r w:rsidR="00EE1F85" w:rsidRPr="00955B17">
        <w:rPr>
          <w:rFonts w:ascii="Times New Roman" w:hAnsi="Times New Roman" w:cs="Times New Roman"/>
          <w:sz w:val="30"/>
          <w:szCs w:val="30"/>
        </w:rPr>
        <w:t xml:space="preserve"> за 2 месяца 2022 года до </w:t>
      </w:r>
      <w:r w:rsidRPr="00955B17">
        <w:rPr>
          <w:rFonts w:ascii="Times New Roman" w:hAnsi="Times New Roman" w:cs="Times New Roman"/>
          <w:sz w:val="30"/>
          <w:szCs w:val="30"/>
        </w:rPr>
        <w:t xml:space="preserve"> </w:t>
      </w:r>
      <w:r w:rsidRPr="00955B17">
        <w:rPr>
          <w:rFonts w:ascii="Times New Roman" w:hAnsi="Times New Roman" w:cs="Times New Roman"/>
          <w:b/>
          <w:sz w:val="30"/>
          <w:szCs w:val="30"/>
        </w:rPr>
        <w:t>38</w:t>
      </w:r>
      <w:r w:rsidRPr="00955B17">
        <w:rPr>
          <w:rFonts w:ascii="Times New Roman" w:hAnsi="Times New Roman" w:cs="Times New Roman"/>
          <w:sz w:val="30"/>
          <w:szCs w:val="30"/>
        </w:rPr>
        <w:t xml:space="preserve"> </w:t>
      </w:r>
      <w:r w:rsidR="00EE1F85" w:rsidRPr="00955B17">
        <w:rPr>
          <w:rFonts w:ascii="Times New Roman" w:hAnsi="Times New Roman" w:cs="Times New Roman"/>
          <w:sz w:val="30"/>
          <w:szCs w:val="30"/>
        </w:rPr>
        <w:t xml:space="preserve">за 2 месяца 2023 года. </w:t>
      </w:r>
      <w:r w:rsidRPr="00955B17">
        <w:rPr>
          <w:rFonts w:ascii="Times New Roman" w:hAnsi="Times New Roman" w:cs="Times New Roman"/>
          <w:sz w:val="30"/>
          <w:szCs w:val="30"/>
        </w:rPr>
        <w:t xml:space="preserve">Из них в </w:t>
      </w:r>
      <w:r w:rsidRPr="00955B17">
        <w:rPr>
          <w:rFonts w:ascii="Times New Roman" w:hAnsi="Times New Roman" w:cs="Times New Roman"/>
          <w:b/>
          <w:sz w:val="30"/>
          <w:szCs w:val="30"/>
        </w:rPr>
        <w:t>34-х</w:t>
      </w:r>
      <w:r w:rsidRPr="00955B17">
        <w:rPr>
          <w:rFonts w:ascii="Times New Roman" w:hAnsi="Times New Roman" w:cs="Times New Roman"/>
          <w:sz w:val="30"/>
          <w:szCs w:val="30"/>
        </w:rPr>
        <w:t xml:space="preserve"> случаях защитным предписанием установлена обязанность временно покинуть агрессором общее с пострадавшим (пострадавшими) от домашнего насилия жилое помещение (за аналогичный период 2022 года таких случаев было </w:t>
      </w:r>
      <w:r w:rsidRPr="00955B17">
        <w:rPr>
          <w:rFonts w:ascii="Times New Roman" w:hAnsi="Times New Roman" w:cs="Times New Roman"/>
          <w:b/>
          <w:sz w:val="30"/>
          <w:szCs w:val="30"/>
        </w:rPr>
        <w:t>11</w:t>
      </w:r>
      <w:r w:rsidRPr="00955B17">
        <w:rPr>
          <w:rFonts w:ascii="Times New Roman" w:hAnsi="Times New Roman" w:cs="Times New Roman"/>
          <w:sz w:val="30"/>
          <w:szCs w:val="30"/>
        </w:rPr>
        <w:t xml:space="preserve">).  </w:t>
      </w:r>
    </w:p>
    <w:p w:rsidR="00CA7832" w:rsidRPr="00955B17" w:rsidRDefault="00CA7832" w:rsidP="0095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B17">
        <w:rPr>
          <w:rFonts w:ascii="Times New Roman" w:hAnsi="Times New Roman" w:cs="Times New Roman"/>
          <w:sz w:val="30"/>
          <w:szCs w:val="30"/>
        </w:rPr>
        <w:t xml:space="preserve">По состоянию на 01.03.2023 сотрудниками Вилейского РОВД составлено </w:t>
      </w:r>
      <w:r w:rsidRPr="00955B17">
        <w:rPr>
          <w:rFonts w:ascii="Times New Roman" w:hAnsi="Times New Roman" w:cs="Times New Roman"/>
          <w:b/>
          <w:sz w:val="30"/>
          <w:szCs w:val="30"/>
        </w:rPr>
        <w:t>7</w:t>
      </w:r>
      <w:r w:rsidRPr="00955B17">
        <w:rPr>
          <w:rFonts w:ascii="Times New Roman" w:hAnsi="Times New Roman" w:cs="Times New Roman"/>
          <w:sz w:val="30"/>
          <w:szCs w:val="30"/>
        </w:rPr>
        <w:t xml:space="preserve"> согласий о передаче информации о домашнем насилии (далее – ИС), </w:t>
      </w:r>
      <w:r w:rsidRPr="00955B17">
        <w:rPr>
          <w:rFonts w:ascii="Times New Roman" w:hAnsi="Times New Roman" w:cs="Times New Roman"/>
          <w:b/>
          <w:sz w:val="30"/>
          <w:szCs w:val="30"/>
        </w:rPr>
        <w:t>6</w:t>
      </w:r>
      <w:r w:rsidRPr="00955B17">
        <w:rPr>
          <w:rFonts w:ascii="Times New Roman" w:hAnsi="Times New Roman" w:cs="Times New Roman"/>
          <w:sz w:val="30"/>
          <w:szCs w:val="30"/>
        </w:rPr>
        <w:t xml:space="preserve"> из которых были направлены в ГУ «Вилейский территориальный центр социального обслуживания населения» (далее – ВТЦСОН), </w:t>
      </w:r>
      <w:r w:rsidRPr="00955B17">
        <w:rPr>
          <w:rFonts w:ascii="Times New Roman" w:hAnsi="Times New Roman" w:cs="Times New Roman"/>
          <w:b/>
          <w:sz w:val="30"/>
          <w:szCs w:val="30"/>
        </w:rPr>
        <w:t>1</w:t>
      </w:r>
      <w:r w:rsidRPr="00955B17">
        <w:rPr>
          <w:rFonts w:ascii="Times New Roman" w:hAnsi="Times New Roman" w:cs="Times New Roman"/>
          <w:sz w:val="30"/>
          <w:szCs w:val="30"/>
        </w:rPr>
        <w:t xml:space="preserve"> – в ГУ «Молодечненский районный территориальный центр социального обслуживания населения» (за аналогичный период 2022 года было составлено и направлено в ВТЦСОН </w:t>
      </w:r>
      <w:r w:rsidRPr="00955B17">
        <w:rPr>
          <w:rFonts w:ascii="Times New Roman" w:hAnsi="Times New Roman" w:cs="Times New Roman"/>
          <w:b/>
          <w:sz w:val="30"/>
          <w:szCs w:val="30"/>
        </w:rPr>
        <w:t>6</w:t>
      </w:r>
      <w:r w:rsidRPr="00955B17">
        <w:rPr>
          <w:rFonts w:ascii="Times New Roman" w:hAnsi="Times New Roman" w:cs="Times New Roman"/>
          <w:sz w:val="30"/>
          <w:szCs w:val="30"/>
        </w:rPr>
        <w:t xml:space="preserve"> ИС).   </w:t>
      </w:r>
    </w:p>
    <w:p w:rsidR="00955B17" w:rsidRPr="00955B17" w:rsidRDefault="004D22CD" w:rsidP="0095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Специалистами </w:t>
      </w:r>
      <w:r w:rsidR="00955B17" w:rsidRPr="00955B17">
        <w:rPr>
          <w:rFonts w:ascii="Times New Roman" w:hAnsi="Times New Roman" w:cs="Times New Roman"/>
          <w:sz w:val="30"/>
          <w:szCs w:val="30"/>
        </w:rPr>
        <w:t>ВТЦ</w:t>
      </w:r>
      <w:r>
        <w:rPr>
          <w:rFonts w:ascii="Times New Roman" w:hAnsi="Times New Roman" w:cs="Times New Roman"/>
          <w:sz w:val="30"/>
          <w:szCs w:val="30"/>
        </w:rPr>
        <w:t>С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ОН </w:t>
      </w:r>
      <w:r>
        <w:rPr>
          <w:rFonts w:ascii="Times New Roman" w:hAnsi="Times New Roman" w:cs="Times New Roman"/>
          <w:sz w:val="30"/>
          <w:szCs w:val="30"/>
        </w:rPr>
        <w:t>во всех 6-т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и случаях была </w:t>
      </w:r>
      <w:r w:rsidRPr="00955B17">
        <w:rPr>
          <w:rFonts w:ascii="Times New Roman" w:hAnsi="Times New Roman" w:cs="Times New Roman"/>
          <w:sz w:val="30"/>
          <w:szCs w:val="30"/>
        </w:rPr>
        <w:t>проведена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с </w:t>
      </w:r>
      <w:r w:rsidRPr="00955B17">
        <w:rPr>
          <w:rFonts w:ascii="Times New Roman" w:hAnsi="Times New Roman" w:cs="Times New Roman"/>
          <w:sz w:val="30"/>
          <w:szCs w:val="30"/>
        </w:rPr>
        <w:t>пострадавшими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от домашнего </w:t>
      </w:r>
      <w:r w:rsidRPr="00955B17">
        <w:rPr>
          <w:rFonts w:ascii="Times New Roman" w:hAnsi="Times New Roman" w:cs="Times New Roman"/>
          <w:sz w:val="30"/>
          <w:szCs w:val="30"/>
        </w:rPr>
        <w:t>насилия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 w:rsidRPr="00955B17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955B17">
        <w:rPr>
          <w:rFonts w:ascii="Times New Roman" w:hAnsi="Times New Roman" w:cs="Times New Roman"/>
          <w:sz w:val="30"/>
          <w:szCs w:val="30"/>
        </w:rPr>
        <w:t xml:space="preserve"> межведомственного взаимодействия</w:t>
      </w:r>
      <w:r w:rsidR="00955B17" w:rsidRPr="00955B17">
        <w:rPr>
          <w:rFonts w:ascii="Times New Roman" w:hAnsi="Times New Roman" w:cs="Times New Roman"/>
          <w:sz w:val="30"/>
          <w:szCs w:val="30"/>
        </w:rPr>
        <w:t>, оказана консультационно-</w:t>
      </w:r>
      <w:r w:rsidRPr="00955B17">
        <w:rPr>
          <w:rFonts w:ascii="Times New Roman" w:hAnsi="Times New Roman" w:cs="Times New Roman"/>
          <w:sz w:val="30"/>
          <w:szCs w:val="30"/>
        </w:rPr>
        <w:t>информационная</w:t>
      </w:r>
      <w:r w:rsidR="00955B17" w:rsidRPr="00955B1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экстренная 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</w:t>
      </w:r>
      <w:r w:rsidRPr="00955B17">
        <w:rPr>
          <w:rFonts w:ascii="Times New Roman" w:hAnsi="Times New Roman" w:cs="Times New Roman"/>
          <w:sz w:val="30"/>
          <w:szCs w:val="30"/>
        </w:rPr>
        <w:t>психологическая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помощь. За </w:t>
      </w:r>
      <w:r>
        <w:rPr>
          <w:rFonts w:ascii="Times New Roman" w:hAnsi="Times New Roman" w:cs="Times New Roman"/>
          <w:sz w:val="30"/>
          <w:szCs w:val="30"/>
        </w:rPr>
        <w:t>2  месяца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2023 года в ВТЦСОН </w:t>
      </w:r>
      <w:r w:rsidRPr="00955B17">
        <w:rPr>
          <w:rFonts w:ascii="Times New Roman" w:hAnsi="Times New Roman" w:cs="Times New Roman"/>
          <w:sz w:val="30"/>
          <w:szCs w:val="30"/>
        </w:rPr>
        <w:t>обратился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1 гражданин, </w:t>
      </w:r>
      <w:r w:rsidRPr="00955B17">
        <w:rPr>
          <w:rFonts w:ascii="Times New Roman" w:hAnsi="Times New Roman" w:cs="Times New Roman"/>
          <w:sz w:val="30"/>
          <w:szCs w:val="30"/>
        </w:rPr>
        <w:t>пострадавший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от </w:t>
      </w:r>
      <w:r w:rsidRPr="00955B17">
        <w:rPr>
          <w:rFonts w:ascii="Times New Roman" w:hAnsi="Times New Roman" w:cs="Times New Roman"/>
          <w:sz w:val="30"/>
          <w:szCs w:val="30"/>
        </w:rPr>
        <w:t>домашнего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насилия, с которым заключен </w:t>
      </w:r>
      <w:r w:rsidRPr="00955B17">
        <w:rPr>
          <w:rFonts w:ascii="Times New Roman" w:hAnsi="Times New Roman" w:cs="Times New Roman"/>
          <w:sz w:val="30"/>
          <w:szCs w:val="30"/>
        </w:rPr>
        <w:t>договор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на оказание услуги временного приюта</w:t>
      </w:r>
      <w:r>
        <w:rPr>
          <w:rFonts w:ascii="Times New Roman" w:hAnsi="Times New Roman" w:cs="Times New Roman"/>
          <w:sz w:val="30"/>
          <w:szCs w:val="30"/>
        </w:rPr>
        <w:t xml:space="preserve"> на базе «кризисной» комнаты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, </w:t>
      </w:r>
      <w:r w:rsidRPr="00955B17">
        <w:rPr>
          <w:rFonts w:ascii="Times New Roman" w:hAnsi="Times New Roman" w:cs="Times New Roman"/>
          <w:sz w:val="30"/>
          <w:szCs w:val="30"/>
        </w:rPr>
        <w:t>составлен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индивидуальный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план </w:t>
      </w:r>
      <w:r w:rsidRPr="00955B17">
        <w:rPr>
          <w:rFonts w:ascii="Times New Roman" w:hAnsi="Times New Roman" w:cs="Times New Roman"/>
          <w:sz w:val="30"/>
          <w:szCs w:val="30"/>
        </w:rPr>
        <w:t>мероприятий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по </w:t>
      </w:r>
      <w:r w:rsidRPr="00955B17">
        <w:rPr>
          <w:rFonts w:ascii="Times New Roman" w:hAnsi="Times New Roman" w:cs="Times New Roman"/>
          <w:sz w:val="30"/>
          <w:szCs w:val="30"/>
        </w:rPr>
        <w:t>выходу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из </w:t>
      </w:r>
      <w:r w:rsidRPr="00955B17">
        <w:rPr>
          <w:rFonts w:ascii="Times New Roman" w:hAnsi="Times New Roman" w:cs="Times New Roman"/>
          <w:sz w:val="30"/>
          <w:szCs w:val="30"/>
        </w:rPr>
        <w:t>трудной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жизненной </w:t>
      </w:r>
      <w:r w:rsidRPr="00955B17">
        <w:rPr>
          <w:rFonts w:ascii="Times New Roman" w:hAnsi="Times New Roman" w:cs="Times New Roman"/>
          <w:sz w:val="30"/>
          <w:szCs w:val="30"/>
        </w:rPr>
        <w:t>ситуации</w:t>
      </w:r>
      <w:r>
        <w:rPr>
          <w:rFonts w:ascii="Times New Roman" w:hAnsi="Times New Roman" w:cs="Times New Roman"/>
          <w:sz w:val="30"/>
          <w:szCs w:val="30"/>
        </w:rPr>
        <w:t xml:space="preserve"> (далее – ИПМ)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В ИПМ включены такие субъекты профилактики, как Вилейский РОВД и Вилейская ЦРБ. 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В настоящее время работа с </w:t>
      </w:r>
      <w:r w:rsidRPr="00955B17">
        <w:rPr>
          <w:rFonts w:ascii="Times New Roman" w:hAnsi="Times New Roman" w:cs="Times New Roman"/>
          <w:sz w:val="30"/>
          <w:szCs w:val="30"/>
        </w:rPr>
        <w:t>данным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</w:t>
      </w:r>
      <w:r w:rsidRPr="00955B17">
        <w:rPr>
          <w:rFonts w:ascii="Times New Roman" w:hAnsi="Times New Roman" w:cs="Times New Roman"/>
          <w:sz w:val="30"/>
          <w:szCs w:val="30"/>
        </w:rPr>
        <w:t>гражданином</w:t>
      </w:r>
      <w:r w:rsidR="00955B17" w:rsidRPr="00955B17">
        <w:rPr>
          <w:rFonts w:ascii="Times New Roman" w:hAnsi="Times New Roman" w:cs="Times New Roman"/>
          <w:sz w:val="30"/>
          <w:szCs w:val="30"/>
        </w:rPr>
        <w:t xml:space="preserve"> продолжается. </w:t>
      </w:r>
    </w:p>
    <w:p w:rsidR="00955B17" w:rsidRPr="00955B17" w:rsidRDefault="00E66CCF" w:rsidP="0095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маловажную роль по предупреждению домашнего насилия, информированию населения о субъектах профилактики, готовых оказывать помощь пострадавшим от домашнего насилия, играет межведомственная профилактическая работа. Стало уже постоянным проведение таких акций, как «Дом без насилия»,  «Старость не для насилия», специально</w:t>
      </w:r>
      <w:r w:rsidR="00AB0F15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комплексн</w:t>
      </w:r>
      <w:r w:rsidR="00AB0F15">
        <w:rPr>
          <w:rFonts w:ascii="Times New Roman" w:hAnsi="Times New Roman" w:cs="Times New Roman"/>
          <w:sz w:val="30"/>
          <w:szCs w:val="30"/>
        </w:rPr>
        <w:t xml:space="preserve">ого мероприятия «Быт», информационной кампании «Не молчи! Останови насилие домашнее насилие!», проведение профилактических мероприятий для граждан, состоящих на учете за совершение правонарушений по отношению к члену семьи, рейдовые мероприятия по месту проживания граждан, пострадавших от домашнего насилия, а также граждан, совершивших домашнее насилие. </w:t>
      </w:r>
    </w:p>
    <w:p w:rsidR="00C57362" w:rsidRDefault="00955B17" w:rsidP="001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B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567D" w:rsidRPr="00FE40CF" w:rsidRDefault="0035567D" w:rsidP="003556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40CF">
        <w:rPr>
          <w:rFonts w:ascii="Times New Roman" w:hAnsi="Times New Roman"/>
          <w:b/>
          <w:bCs/>
          <w:sz w:val="28"/>
          <w:szCs w:val="28"/>
        </w:rPr>
        <w:t>Телефоны, по которым можно обратиться, если Вы пострадали от домашнего насилия:</w:t>
      </w:r>
    </w:p>
    <w:p w:rsidR="0035567D" w:rsidRPr="00621875" w:rsidRDefault="0035567D" w:rsidP="003556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21875">
        <w:rPr>
          <w:rFonts w:ascii="Times New Roman" w:hAnsi="Times New Roman"/>
          <w:bCs/>
          <w:sz w:val="26"/>
          <w:szCs w:val="26"/>
        </w:rPr>
        <w:t xml:space="preserve">– телефон </w:t>
      </w:r>
      <w:r w:rsidRPr="00621875">
        <w:rPr>
          <w:rFonts w:ascii="Times New Roman" w:hAnsi="Times New Roman"/>
          <w:b/>
          <w:bCs/>
          <w:sz w:val="26"/>
          <w:szCs w:val="26"/>
        </w:rPr>
        <w:t>102</w:t>
      </w:r>
      <w:r w:rsidRPr="00621875">
        <w:rPr>
          <w:rFonts w:ascii="Times New Roman" w:hAnsi="Times New Roman"/>
          <w:bCs/>
          <w:sz w:val="26"/>
          <w:szCs w:val="26"/>
        </w:rPr>
        <w:t xml:space="preserve"> или телефон дежурной части Вилейского РОВД                           </w:t>
      </w:r>
      <w:r w:rsidRPr="00621875">
        <w:rPr>
          <w:rFonts w:ascii="Times New Roman" w:hAnsi="Times New Roman"/>
          <w:b/>
          <w:bCs/>
          <w:sz w:val="26"/>
          <w:szCs w:val="26"/>
        </w:rPr>
        <w:t xml:space="preserve">(801771) 5-26-02 </w:t>
      </w:r>
      <w:r w:rsidRPr="00621875">
        <w:rPr>
          <w:rFonts w:ascii="Times New Roman" w:hAnsi="Times New Roman"/>
          <w:bCs/>
          <w:sz w:val="26"/>
          <w:szCs w:val="26"/>
        </w:rPr>
        <w:t>(стационарный телефон);</w:t>
      </w:r>
      <w:r w:rsidRPr="0062187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5567D" w:rsidRPr="00621875" w:rsidRDefault="0035567D" w:rsidP="003556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21875">
        <w:rPr>
          <w:rFonts w:ascii="Times New Roman" w:hAnsi="Times New Roman"/>
          <w:bCs/>
          <w:sz w:val="26"/>
          <w:szCs w:val="26"/>
        </w:rPr>
        <w:t xml:space="preserve">– телефон круглосуточного доступа в «кризисную» комнату ГУ «Вилейский ТЦСОН» </w:t>
      </w:r>
      <w:r w:rsidRPr="0062187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(+37544) 456-72-34 (А1)</w:t>
      </w:r>
    </w:p>
    <w:p w:rsidR="0035567D" w:rsidRPr="00621875" w:rsidRDefault="0035567D" w:rsidP="003556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21875">
        <w:rPr>
          <w:rFonts w:ascii="Times New Roman" w:hAnsi="Times New Roman"/>
          <w:bCs/>
          <w:sz w:val="26"/>
          <w:szCs w:val="26"/>
        </w:rPr>
        <w:t xml:space="preserve">– телефон экстренной психологической помощи ГУ «Вилейский ТЦСОН»  </w:t>
      </w:r>
      <w:r w:rsidRPr="00621875">
        <w:rPr>
          <w:rFonts w:ascii="Times New Roman" w:hAnsi="Times New Roman"/>
          <w:b/>
          <w:bCs/>
          <w:sz w:val="26"/>
          <w:szCs w:val="26"/>
        </w:rPr>
        <w:t>(801771) 3-63-17</w:t>
      </w:r>
      <w:r w:rsidRPr="00621875">
        <w:rPr>
          <w:rFonts w:ascii="Times New Roman" w:hAnsi="Times New Roman"/>
          <w:bCs/>
          <w:sz w:val="26"/>
          <w:szCs w:val="26"/>
        </w:rPr>
        <w:t xml:space="preserve">(стационарный телефон); </w:t>
      </w:r>
      <w:r w:rsidRPr="0062187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5567D" w:rsidRPr="00621875" w:rsidRDefault="0035567D" w:rsidP="00355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1875">
        <w:rPr>
          <w:rFonts w:ascii="Times New Roman" w:hAnsi="Times New Roman"/>
          <w:bCs/>
          <w:sz w:val="26"/>
          <w:szCs w:val="26"/>
        </w:rPr>
        <w:t>– телефоны</w:t>
      </w:r>
      <w:r w:rsidRPr="00621875">
        <w:rPr>
          <w:rFonts w:ascii="Times New Roman" w:hAnsi="Times New Roman"/>
          <w:b/>
          <w:sz w:val="26"/>
          <w:szCs w:val="26"/>
        </w:rPr>
        <w:t xml:space="preserve"> круглосуточной бесплатной «горячей линии»</w:t>
      </w:r>
      <w:r w:rsidRPr="00621875">
        <w:rPr>
          <w:rFonts w:ascii="Times New Roman" w:hAnsi="Times New Roman"/>
          <w:sz w:val="26"/>
          <w:szCs w:val="26"/>
        </w:rPr>
        <w:t xml:space="preserve"> по вопросу о консультировании пострадавших от домашнего насилия: </w:t>
      </w:r>
      <w:r w:rsidRPr="00621875">
        <w:rPr>
          <w:rFonts w:ascii="Times New Roman" w:hAnsi="Times New Roman"/>
          <w:b/>
          <w:sz w:val="26"/>
          <w:szCs w:val="26"/>
        </w:rPr>
        <w:t>(8017) 311-00-99</w:t>
      </w:r>
      <w:r w:rsidRPr="00621875">
        <w:rPr>
          <w:rFonts w:ascii="Times New Roman" w:hAnsi="Times New Roman"/>
          <w:sz w:val="26"/>
          <w:szCs w:val="26"/>
        </w:rPr>
        <w:t xml:space="preserve"> (стационарный телефон), </w:t>
      </w:r>
      <w:r w:rsidRPr="00621875">
        <w:rPr>
          <w:rFonts w:ascii="Times New Roman" w:hAnsi="Times New Roman"/>
          <w:b/>
          <w:sz w:val="26"/>
          <w:szCs w:val="26"/>
        </w:rPr>
        <w:t>+375(29) 101-73-73 (А1), +375(29) 899-04-01(МТС),</w:t>
      </w:r>
      <w:r w:rsidRPr="00621875">
        <w:rPr>
          <w:rFonts w:ascii="Times New Roman" w:hAnsi="Times New Roman"/>
          <w:sz w:val="26"/>
          <w:szCs w:val="26"/>
        </w:rPr>
        <w:t xml:space="preserve"> с возможностью обращения через мессенджеры Viber, Тelegram, WhatsApp);</w:t>
      </w:r>
    </w:p>
    <w:p w:rsidR="0035567D" w:rsidRPr="00621875" w:rsidRDefault="0035567D" w:rsidP="00355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1875">
        <w:rPr>
          <w:rFonts w:ascii="Times New Roman" w:hAnsi="Times New Roman"/>
          <w:bCs/>
          <w:sz w:val="26"/>
          <w:szCs w:val="26"/>
        </w:rPr>
        <w:t xml:space="preserve"> – </w:t>
      </w:r>
      <w:r w:rsidRPr="00621875">
        <w:rPr>
          <w:rFonts w:ascii="Times New Roman" w:hAnsi="Times New Roman"/>
          <w:sz w:val="26"/>
          <w:szCs w:val="26"/>
        </w:rPr>
        <w:t xml:space="preserve">телефон 103 или телефон УЗ «Вилейская центральная районная больница» </w:t>
      </w:r>
      <w:r w:rsidRPr="00621875">
        <w:rPr>
          <w:rFonts w:ascii="Times New Roman" w:hAnsi="Times New Roman"/>
          <w:b/>
          <w:sz w:val="26"/>
          <w:szCs w:val="26"/>
        </w:rPr>
        <w:t>(801771) 5-43-54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21875">
        <w:rPr>
          <w:rFonts w:ascii="Times New Roman" w:hAnsi="Times New Roman"/>
          <w:bCs/>
          <w:sz w:val="26"/>
          <w:szCs w:val="26"/>
        </w:rPr>
        <w:t>(стационарный телефон);</w:t>
      </w:r>
    </w:p>
    <w:p w:rsidR="0035567D" w:rsidRPr="00621875" w:rsidRDefault="0035567D" w:rsidP="0035567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21875">
        <w:rPr>
          <w:rFonts w:ascii="Times New Roman" w:hAnsi="Times New Roman"/>
          <w:bCs/>
          <w:sz w:val="26"/>
          <w:szCs w:val="26"/>
        </w:rPr>
        <w:t xml:space="preserve">– круглосуточный телефон </w:t>
      </w:r>
      <w:r w:rsidRPr="00621875">
        <w:rPr>
          <w:rFonts w:ascii="Times New Roman" w:hAnsi="Times New Roman"/>
          <w:sz w:val="26"/>
          <w:szCs w:val="26"/>
        </w:rPr>
        <w:t xml:space="preserve">Республиканской телефонной детской линии помощи для несовершеннолетних, оказавшихся в кризисном положении, сложной жизненной ситуации и нуждающихся в психологической поддержке   </w:t>
      </w:r>
      <w:r w:rsidR="00DA5884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621875">
        <w:rPr>
          <w:rFonts w:ascii="Times New Roman" w:hAnsi="Times New Roman"/>
          <w:b/>
          <w:sz w:val="26"/>
          <w:szCs w:val="26"/>
        </w:rPr>
        <w:t>8-801-100-16-11</w:t>
      </w:r>
      <w:r w:rsidRPr="00621875">
        <w:rPr>
          <w:rFonts w:ascii="Times New Roman" w:hAnsi="Times New Roman"/>
          <w:sz w:val="26"/>
          <w:szCs w:val="26"/>
        </w:rPr>
        <w:t xml:space="preserve"> (помощь может быть оказана анонимно);</w:t>
      </w:r>
    </w:p>
    <w:p w:rsidR="0035567D" w:rsidRPr="00621875" w:rsidRDefault="0035567D" w:rsidP="0035567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621875">
        <w:rPr>
          <w:rFonts w:ascii="Times New Roman" w:hAnsi="Times New Roman"/>
          <w:bCs/>
          <w:sz w:val="26"/>
          <w:szCs w:val="26"/>
        </w:rPr>
        <w:t>– круглосуточный</w:t>
      </w:r>
      <w:r w:rsidRPr="00621875">
        <w:rPr>
          <w:rFonts w:ascii="Times New Roman" w:eastAsia="Arial Unicode MS" w:hAnsi="Times New Roman"/>
          <w:bCs/>
          <w:sz w:val="26"/>
          <w:szCs w:val="26"/>
        </w:rPr>
        <w:t xml:space="preserve"> «Телефон доверия» экстренной  психологической помощи для детей и подростков </w:t>
      </w:r>
      <w:r w:rsidRPr="00621875">
        <w:rPr>
          <w:rFonts w:ascii="Times New Roman" w:eastAsia="Arial Unicode MS" w:hAnsi="Times New Roman"/>
          <w:b/>
          <w:bCs/>
          <w:sz w:val="26"/>
          <w:szCs w:val="26"/>
        </w:rPr>
        <w:t xml:space="preserve">(8017)263-03-03 </w:t>
      </w:r>
      <w:r w:rsidRPr="00621875">
        <w:rPr>
          <w:rFonts w:ascii="Times New Roman" w:hAnsi="Times New Roman"/>
          <w:bCs/>
          <w:sz w:val="26"/>
          <w:szCs w:val="26"/>
        </w:rPr>
        <w:t>(стационарный телефон)</w:t>
      </w:r>
      <w:r w:rsidRPr="00621875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Pr="00621875">
        <w:rPr>
          <w:rFonts w:ascii="Times New Roman" w:hAnsi="Times New Roman"/>
          <w:sz w:val="26"/>
          <w:szCs w:val="26"/>
        </w:rPr>
        <w:t>(помощь может быть оказана анонимно)</w:t>
      </w:r>
      <w:r w:rsidRPr="00621875">
        <w:rPr>
          <w:rFonts w:ascii="Times New Roman" w:eastAsia="Arial Unicode MS" w:hAnsi="Times New Roman"/>
          <w:bCs/>
          <w:sz w:val="26"/>
          <w:szCs w:val="26"/>
        </w:rPr>
        <w:t>;</w:t>
      </w:r>
    </w:p>
    <w:p w:rsidR="0035567D" w:rsidRPr="00621875" w:rsidRDefault="0035567D" w:rsidP="0035567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621875">
        <w:rPr>
          <w:rFonts w:ascii="Times New Roman" w:hAnsi="Times New Roman"/>
          <w:bCs/>
          <w:sz w:val="26"/>
          <w:szCs w:val="26"/>
        </w:rPr>
        <w:lastRenderedPageBreak/>
        <w:t xml:space="preserve">– </w:t>
      </w:r>
      <w:r w:rsidRPr="00621875">
        <w:rPr>
          <w:rFonts w:ascii="Times New Roman" w:eastAsia="Arial Unicode MS" w:hAnsi="Times New Roman"/>
          <w:sz w:val="26"/>
          <w:szCs w:val="26"/>
        </w:rPr>
        <w:t xml:space="preserve">религиозные и общественные организации: </w:t>
      </w:r>
    </w:p>
    <w:p w:rsidR="0035567D" w:rsidRPr="00621875" w:rsidRDefault="0035567D" w:rsidP="003556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1875">
        <w:rPr>
          <w:sz w:val="26"/>
          <w:szCs w:val="26"/>
        </w:rPr>
        <w:t xml:space="preserve">телефон Вилейской районной организации Белорусского общества Красного Креста </w:t>
      </w:r>
      <w:r w:rsidRPr="00621875">
        <w:rPr>
          <w:b/>
          <w:sz w:val="26"/>
          <w:szCs w:val="26"/>
        </w:rPr>
        <w:t>(801771) 3-28-53</w:t>
      </w:r>
      <w:r w:rsidRPr="00621875">
        <w:rPr>
          <w:sz w:val="26"/>
          <w:szCs w:val="26"/>
        </w:rPr>
        <w:t xml:space="preserve"> (стационарный телефон);</w:t>
      </w:r>
    </w:p>
    <w:p w:rsidR="0035567D" w:rsidRPr="00621875" w:rsidRDefault="0035567D" w:rsidP="003556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1875">
        <w:rPr>
          <w:rFonts w:ascii="Times New Roman" w:hAnsi="Times New Roman"/>
          <w:color w:val="000000"/>
          <w:sz w:val="26"/>
          <w:szCs w:val="26"/>
        </w:rPr>
        <w:t xml:space="preserve">телефон Прихода храма преподобной Марии Египетской в г. Вилейка Вилейского Благочиния Молодечненской епархии </w:t>
      </w:r>
      <w:r w:rsidRPr="00621875">
        <w:rPr>
          <w:rFonts w:ascii="Times New Roman" w:hAnsi="Times New Roman"/>
          <w:b/>
          <w:color w:val="000000"/>
          <w:sz w:val="26"/>
          <w:szCs w:val="26"/>
        </w:rPr>
        <w:t>(801771) 2-48-37</w:t>
      </w:r>
      <w:r w:rsidRPr="00621875">
        <w:rPr>
          <w:rFonts w:ascii="Times New Roman" w:hAnsi="Times New Roman"/>
          <w:color w:val="000000"/>
          <w:sz w:val="26"/>
          <w:szCs w:val="26"/>
        </w:rPr>
        <w:t xml:space="preserve"> (стационарный телефон);</w:t>
      </w:r>
    </w:p>
    <w:p w:rsidR="0035567D" w:rsidRPr="00621875" w:rsidRDefault="0035567D" w:rsidP="003556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1875">
        <w:rPr>
          <w:rFonts w:ascii="Times New Roman" w:hAnsi="Times New Roman"/>
          <w:color w:val="000000"/>
          <w:sz w:val="26"/>
          <w:szCs w:val="26"/>
        </w:rPr>
        <w:t xml:space="preserve">телефон храма Святого Пророка Илии в аг. Илья Ильянского Благочиния Молодечненской епархии </w:t>
      </w:r>
      <w:r w:rsidRPr="00621875">
        <w:rPr>
          <w:rFonts w:ascii="Times New Roman" w:hAnsi="Times New Roman"/>
          <w:b/>
          <w:color w:val="000000"/>
          <w:sz w:val="26"/>
          <w:szCs w:val="26"/>
        </w:rPr>
        <w:t>(+37529) 530-71-75</w:t>
      </w:r>
      <w:r w:rsidRPr="00621875">
        <w:rPr>
          <w:rFonts w:ascii="Times New Roman" w:hAnsi="Times New Roman"/>
          <w:color w:val="000000"/>
          <w:sz w:val="26"/>
          <w:szCs w:val="26"/>
        </w:rPr>
        <w:t xml:space="preserve"> (МТС);</w:t>
      </w:r>
    </w:p>
    <w:p w:rsidR="0035567D" w:rsidRPr="00621875" w:rsidRDefault="0035567D" w:rsidP="003556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1875">
        <w:rPr>
          <w:rFonts w:ascii="Times New Roman" w:hAnsi="Times New Roman"/>
          <w:color w:val="000000"/>
          <w:sz w:val="26"/>
          <w:szCs w:val="26"/>
        </w:rPr>
        <w:t xml:space="preserve">телефон храма Святой Живоначальной Троицы в аг. Долгиново Долгиновского Благочиния Молодечненской епархии </w:t>
      </w:r>
      <w:r w:rsidRPr="00621875">
        <w:rPr>
          <w:rFonts w:ascii="Times New Roman" w:hAnsi="Times New Roman"/>
          <w:b/>
          <w:color w:val="000000"/>
          <w:sz w:val="26"/>
          <w:szCs w:val="26"/>
        </w:rPr>
        <w:t>(801771) 6-42-60</w:t>
      </w:r>
      <w:r w:rsidRPr="00621875">
        <w:rPr>
          <w:rFonts w:ascii="Times New Roman" w:hAnsi="Times New Roman"/>
          <w:color w:val="000000"/>
          <w:sz w:val="26"/>
          <w:szCs w:val="26"/>
        </w:rPr>
        <w:t xml:space="preserve"> (стационарный телефон);</w:t>
      </w:r>
    </w:p>
    <w:p w:rsidR="0035567D" w:rsidRPr="00621875" w:rsidRDefault="0035567D" w:rsidP="003556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1875">
        <w:rPr>
          <w:sz w:val="26"/>
          <w:szCs w:val="26"/>
        </w:rPr>
        <w:t xml:space="preserve">телефон религиозной общины </w:t>
      </w:r>
      <w:r w:rsidRPr="00621875">
        <w:rPr>
          <w:color w:val="000000"/>
          <w:sz w:val="26"/>
          <w:szCs w:val="26"/>
        </w:rPr>
        <w:t xml:space="preserve">«Римско-католический приход Воздвижение Креста в г. Вилейка Минско-Могилевской архиепархии» </w:t>
      </w:r>
      <w:r w:rsidRPr="00621875">
        <w:rPr>
          <w:b/>
          <w:color w:val="000000"/>
          <w:sz w:val="26"/>
          <w:szCs w:val="26"/>
        </w:rPr>
        <w:t>(801771) 5-68-75</w:t>
      </w:r>
      <w:r w:rsidRPr="00621875">
        <w:rPr>
          <w:color w:val="000000"/>
          <w:sz w:val="26"/>
          <w:szCs w:val="26"/>
        </w:rPr>
        <w:t xml:space="preserve"> (стационарный телефон)</w:t>
      </w:r>
      <w:r>
        <w:rPr>
          <w:color w:val="000000"/>
          <w:sz w:val="26"/>
          <w:szCs w:val="26"/>
        </w:rPr>
        <w:t>.</w:t>
      </w:r>
    </w:p>
    <w:p w:rsidR="00150BA5" w:rsidRDefault="00150BA5" w:rsidP="0035567D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/>
          <w:b/>
          <w:sz w:val="26"/>
          <w:szCs w:val="26"/>
        </w:rPr>
      </w:pPr>
    </w:p>
    <w:p w:rsidR="0035567D" w:rsidRDefault="0035567D" w:rsidP="0035567D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/>
          <w:b/>
          <w:bCs/>
          <w:sz w:val="26"/>
          <w:szCs w:val="26"/>
        </w:rPr>
      </w:pPr>
      <w:r w:rsidRPr="002339FD">
        <w:rPr>
          <w:rFonts w:ascii="Times New Roman" w:hAnsi="Times New Roman"/>
          <w:b/>
          <w:sz w:val="26"/>
          <w:szCs w:val="26"/>
        </w:rPr>
        <w:t xml:space="preserve">ГУ «Вилейский территориальный центр социального обслуживания населения» </w:t>
      </w:r>
      <w:r w:rsidRPr="002339FD">
        <w:rPr>
          <w:rFonts w:ascii="Times New Roman" w:hAnsi="Times New Roman"/>
          <w:b/>
          <w:bCs/>
          <w:sz w:val="26"/>
          <w:szCs w:val="26"/>
        </w:rPr>
        <w:t xml:space="preserve">может предложить Вам следующие виды  помощи </w:t>
      </w:r>
    </w:p>
    <w:p w:rsidR="0035567D" w:rsidRDefault="0035567D" w:rsidP="0035567D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/>
          <w:b/>
          <w:bCs/>
          <w:sz w:val="26"/>
          <w:szCs w:val="26"/>
        </w:rPr>
      </w:pPr>
      <w:r w:rsidRPr="002339FD">
        <w:rPr>
          <w:rFonts w:ascii="Times New Roman" w:hAnsi="Times New Roman"/>
          <w:b/>
          <w:bCs/>
          <w:i/>
          <w:sz w:val="26"/>
          <w:szCs w:val="26"/>
          <w:u w:val="single"/>
        </w:rPr>
        <w:t>(г. Вилейка, ул. Водопьянова, 33; конт. тел.: 3631</w:t>
      </w:r>
      <w:r>
        <w:rPr>
          <w:rFonts w:ascii="Times New Roman" w:hAnsi="Times New Roman"/>
          <w:b/>
          <w:bCs/>
          <w:i/>
          <w:sz w:val="26"/>
          <w:szCs w:val="26"/>
          <w:u w:val="single"/>
        </w:rPr>
        <w:t>8</w:t>
      </w:r>
      <w:r w:rsidRPr="002339FD">
        <w:rPr>
          <w:rFonts w:ascii="Times New Roman" w:hAnsi="Times New Roman"/>
          <w:b/>
          <w:bCs/>
          <w:i/>
          <w:sz w:val="26"/>
          <w:szCs w:val="26"/>
        </w:rPr>
        <w:t>)</w:t>
      </w:r>
      <w:r w:rsidRPr="002339FD">
        <w:rPr>
          <w:rFonts w:ascii="Times New Roman" w:hAnsi="Times New Roman"/>
          <w:b/>
          <w:bCs/>
          <w:sz w:val="26"/>
          <w:szCs w:val="26"/>
        </w:rPr>
        <w:t>:</w:t>
      </w:r>
    </w:p>
    <w:p w:rsidR="00150BA5" w:rsidRPr="002339FD" w:rsidRDefault="00150BA5" w:rsidP="0035567D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/>
          <w:b/>
          <w:sz w:val="26"/>
          <w:szCs w:val="26"/>
        </w:rPr>
      </w:pPr>
    </w:p>
    <w:p w:rsidR="0035567D" w:rsidRPr="002339FD" w:rsidRDefault="0035567D" w:rsidP="0035567D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FD">
        <w:rPr>
          <w:rFonts w:ascii="Times New Roman" w:hAnsi="Times New Roman"/>
          <w:bCs/>
          <w:sz w:val="24"/>
          <w:szCs w:val="24"/>
        </w:rPr>
        <w:t xml:space="preserve">– </w:t>
      </w:r>
      <w:r w:rsidRPr="002339FD">
        <w:rPr>
          <w:rFonts w:ascii="Times New Roman" w:hAnsi="Times New Roman"/>
          <w:sz w:val="24"/>
          <w:szCs w:val="24"/>
        </w:rPr>
        <w:t xml:space="preserve">консультационно-информационные услуги (консультирование по вопросам оказания социальных услуг и социальной поддержки, содействие в оформлении и истребовании документов для реализации права на социальную поддержку и социальное обслуживание); </w:t>
      </w:r>
    </w:p>
    <w:p w:rsidR="0035567D" w:rsidRPr="002339FD" w:rsidRDefault="0035567D" w:rsidP="0035567D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FD">
        <w:rPr>
          <w:rFonts w:ascii="Times New Roman" w:hAnsi="Times New Roman"/>
          <w:bCs/>
          <w:sz w:val="24"/>
          <w:szCs w:val="24"/>
        </w:rPr>
        <w:t xml:space="preserve">– </w:t>
      </w:r>
      <w:r w:rsidRPr="002339FD">
        <w:rPr>
          <w:rFonts w:ascii="Times New Roman" w:hAnsi="Times New Roman"/>
          <w:sz w:val="24"/>
          <w:szCs w:val="24"/>
        </w:rPr>
        <w:t>информирование по вопросам реализации прав граждан, пострадавших от домашнего насилия;</w:t>
      </w:r>
    </w:p>
    <w:p w:rsidR="0035567D" w:rsidRPr="002339FD" w:rsidRDefault="0035567D" w:rsidP="0035567D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FD">
        <w:rPr>
          <w:rFonts w:ascii="Times New Roman" w:hAnsi="Times New Roman"/>
          <w:bCs/>
          <w:sz w:val="24"/>
          <w:szCs w:val="24"/>
        </w:rPr>
        <w:t xml:space="preserve">– </w:t>
      </w:r>
      <w:r w:rsidRPr="002339FD">
        <w:rPr>
          <w:rFonts w:ascii="Times New Roman" w:hAnsi="Times New Roman"/>
          <w:sz w:val="24"/>
          <w:szCs w:val="24"/>
        </w:rPr>
        <w:t xml:space="preserve">социально-психологические услуги пострадавшим от домашнего насилия; </w:t>
      </w:r>
    </w:p>
    <w:p w:rsidR="0035567D" w:rsidRPr="002339FD" w:rsidRDefault="0035567D" w:rsidP="0035567D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FD">
        <w:rPr>
          <w:rFonts w:ascii="Times New Roman" w:hAnsi="Times New Roman"/>
          <w:bCs/>
          <w:sz w:val="24"/>
          <w:szCs w:val="24"/>
        </w:rPr>
        <w:t xml:space="preserve">– </w:t>
      </w:r>
      <w:r w:rsidRPr="002339FD">
        <w:rPr>
          <w:rFonts w:ascii="Times New Roman" w:hAnsi="Times New Roman"/>
          <w:sz w:val="24"/>
          <w:szCs w:val="24"/>
        </w:rPr>
        <w:t>социально-посреднические услуги (содействие в получении социальных услуг, в восстановлении (замене) документов, сопровождение в государственные организации здравоохранения);</w:t>
      </w:r>
    </w:p>
    <w:p w:rsidR="0035567D" w:rsidRPr="002339FD" w:rsidRDefault="0035567D" w:rsidP="0035567D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FD">
        <w:rPr>
          <w:rFonts w:ascii="Times New Roman" w:hAnsi="Times New Roman"/>
          <w:bCs/>
          <w:sz w:val="24"/>
          <w:szCs w:val="24"/>
        </w:rPr>
        <w:t xml:space="preserve">– </w:t>
      </w:r>
      <w:r w:rsidRPr="002339FD">
        <w:rPr>
          <w:rFonts w:ascii="Times New Roman" w:hAnsi="Times New Roman"/>
          <w:sz w:val="24"/>
          <w:szCs w:val="24"/>
        </w:rPr>
        <w:t>услугу временного приюта в «кризисной» комнате;</w:t>
      </w:r>
    </w:p>
    <w:p w:rsidR="0035567D" w:rsidRPr="002339FD" w:rsidRDefault="0035567D" w:rsidP="0035567D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FD">
        <w:rPr>
          <w:rFonts w:ascii="Times New Roman" w:hAnsi="Times New Roman"/>
          <w:bCs/>
          <w:sz w:val="24"/>
          <w:szCs w:val="24"/>
        </w:rPr>
        <w:t xml:space="preserve">– </w:t>
      </w:r>
      <w:r w:rsidRPr="002339FD">
        <w:rPr>
          <w:rFonts w:ascii="Times New Roman" w:hAnsi="Times New Roman"/>
          <w:sz w:val="24"/>
          <w:szCs w:val="24"/>
        </w:rPr>
        <w:t xml:space="preserve">услуги няни для семей, воспитывающих детей, в том числе детей-инвалидов;  </w:t>
      </w:r>
    </w:p>
    <w:p w:rsidR="0035567D" w:rsidRPr="002339FD" w:rsidRDefault="0035567D" w:rsidP="0035567D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FD">
        <w:rPr>
          <w:rFonts w:ascii="Times New Roman" w:hAnsi="Times New Roman"/>
          <w:bCs/>
          <w:sz w:val="24"/>
          <w:szCs w:val="24"/>
        </w:rPr>
        <w:t xml:space="preserve">– </w:t>
      </w:r>
      <w:r w:rsidRPr="002339FD">
        <w:rPr>
          <w:rFonts w:ascii="Times New Roman" w:hAnsi="Times New Roman"/>
          <w:sz w:val="24"/>
          <w:szCs w:val="24"/>
        </w:rPr>
        <w:t xml:space="preserve">социальное обслуживание на дому для пожилых граждан и инвалидов; </w:t>
      </w:r>
    </w:p>
    <w:p w:rsidR="0035567D" w:rsidRPr="002339FD" w:rsidRDefault="0035567D" w:rsidP="0035567D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FD">
        <w:rPr>
          <w:rFonts w:ascii="Times New Roman" w:hAnsi="Times New Roman"/>
          <w:bCs/>
          <w:sz w:val="24"/>
          <w:szCs w:val="24"/>
        </w:rPr>
        <w:t xml:space="preserve">– </w:t>
      </w:r>
      <w:r w:rsidRPr="002339FD">
        <w:rPr>
          <w:rFonts w:ascii="Times New Roman" w:hAnsi="Times New Roman"/>
          <w:sz w:val="24"/>
          <w:szCs w:val="24"/>
        </w:rPr>
        <w:t xml:space="preserve">социальные услуги в отделении круглосуточного пребывания для граждан пожилого возраста и инвалидов. </w:t>
      </w:r>
    </w:p>
    <w:p w:rsidR="0035567D" w:rsidRPr="002339FD" w:rsidRDefault="0035567D" w:rsidP="0035567D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2339FD">
        <w:rPr>
          <w:rFonts w:ascii="Times New Roman" w:hAnsi="Times New Roman"/>
          <w:sz w:val="24"/>
          <w:szCs w:val="24"/>
        </w:rPr>
        <w:t>Вы имеете право отказаться от услуг на любом этапе. Отказ не повлияет на Ваше обслуживание в других учреждениях района, на выплату льгот и пособий и т.д.</w:t>
      </w:r>
    </w:p>
    <w:p w:rsidR="0035567D" w:rsidRPr="002339FD" w:rsidRDefault="0035567D" w:rsidP="003556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2339FD">
        <w:rPr>
          <w:b/>
        </w:rPr>
        <w:t xml:space="preserve">Несовершеннолетние и их законные представители, находящиеся в кризисном состоянии, </w:t>
      </w:r>
      <w:r w:rsidRPr="002339FD">
        <w:rPr>
          <w:b/>
          <w:bCs/>
        </w:rPr>
        <w:t>могут обратиться за профессиональной психологической помощью и поддержкой по месту жительства</w:t>
      </w:r>
      <w:r w:rsidRPr="002339FD">
        <w:rPr>
          <w:b/>
        </w:rPr>
        <w:t xml:space="preserve">: </w:t>
      </w:r>
    </w:p>
    <w:p w:rsidR="0035567D" w:rsidRPr="002339FD" w:rsidRDefault="0035567D" w:rsidP="003556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39FD">
        <w:rPr>
          <w:rFonts w:ascii="Times New Roman" w:hAnsi="Times New Roman"/>
          <w:bCs/>
          <w:sz w:val="24"/>
          <w:szCs w:val="24"/>
        </w:rPr>
        <w:t>в социально-педагогическую и психологическую службу учреждения образования по месту обучения несовершеннолетнего; в ГУО «Вилейский районный социально-педагогический центр»</w:t>
      </w:r>
      <w:r w:rsidRPr="002339FD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2339FD">
        <w:rPr>
          <w:rFonts w:ascii="Times New Roman" w:hAnsi="Times New Roman"/>
          <w:bCs/>
          <w:sz w:val="24"/>
          <w:szCs w:val="24"/>
        </w:rPr>
        <w:t xml:space="preserve">Также, в случае сложной жизненной ситуации, Вы можете обратиться в ГУО «Вилейский районный социально-педагогический центр» за помощью к кризисному психологу для  консультирования и проведения психокоррекционной работы с несовершеннолетним. </w:t>
      </w:r>
    </w:p>
    <w:p w:rsidR="0035567D" w:rsidRDefault="0035567D" w:rsidP="0035567D">
      <w:pPr>
        <w:tabs>
          <w:tab w:val="left" w:pos="2860"/>
        </w:tabs>
        <w:spacing w:after="0" w:line="240" w:lineRule="auto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884" w:rsidRPr="00E81AC6" w:rsidRDefault="00DA5884" w:rsidP="004B7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AC6">
        <w:rPr>
          <w:rFonts w:ascii="Times New Roman" w:hAnsi="Times New Roman" w:cs="Times New Roman"/>
          <w:b/>
          <w:sz w:val="26"/>
          <w:szCs w:val="26"/>
        </w:rPr>
        <w:t xml:space="preserve">По вопросам применения защитного предписания, направления в лечебно-трудовой профилакторий, </w:t>
      </w:r>
      <w:r w:rsidRPr="00E81AC6">
        <w:rPr>
          <w:rFonts w:ascii="Times New Roman" w:hAnsi="Times New Roman" w:cs="Times New Roman"/>
          <w:b/>
          <w:color w:val="000000"/>
          <w:sz w:val="26"/>
          <w:szCs w:val="26"/>
        </w:rPr>
        <w:t>ограничения в дееспособности</w:t>
      </w:r>
      <w:r w:rsidRPr="00E81AC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E81AC6">
        <w:rPr>
          <w:rFonts w:ascii="Times New Roman" w:hAnsi="Times New Roman" w:cs="Times New Roman"/>
          <w:b/>
          <w:sz w:val="26"/>
          <w:szCs w:val="26"/>
        </w:rPr>
        <w:t>возбуждения уголовных дел превентивной направленности, граждане вправе обратиться в Вилейский РОВД, где им будет оказана п</w:t>
      </w:r>
      <w:r w:rsidRPr="00E81AC6">
        <w:rPr>
          <w:rFonts w:ascii="Times New Roman" w:eastAsia="Calibri" w:hAnsi="Times New Roman" w:cs="Times New Roman"/>
          <w:b/>
          <w:sz w:val="26"/>
          <w:szCs w:val="26"/>
        </w:rPr>
        <w:t>омощь в подготовке необходимых документов.</w:t>
      </w:r>
    </w:p>
    <w:p w:rsidR="0035567D" w:rsidRPr="002339FD" w:rsidRDefault="0035567D" w:rsidP="0035567D">
      <w:pPr>
        <w:tabs>
          <w:tab w:val="left" w:pos="2860"/>
        </w:tabs>
        <w:spacing w:after="0" w:line="240" w:lineRule="auto"/>
        <w:ind w:right="42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339FD">
        <w:rPr>
          <w:rFonts w:ascii="Times New Roman" w:hAnsi="Times New Roman"/>
          <w:b/>
          <w:bCs/>
          <w:sz w:val="26"/>
          <w:szCs w:val="26"/>
        </w:rPr>
        <w:lastRenderedPageBreak/>
        <w:t>ЗАЩИТНОЕ ПРЕДПИСАНИЕ</w:t>
      </w:r>
    </w:p>
    <w:p w:rsidR="0035567D" w:rsidRPr="002339FD" w:rsidRDefault="0035567D" w:rsidP="0035567D">
      <w:pPr>
        <w:pStyle w:val="af1"/>
        <w:ind w:firstLine="567"/>
        <w:jc w:val="both"/>
        <w:rPr>
          <w:sz w:val="24"/>
          <w:szCs w:val="24"/>
        </w:rPr>
      </w:pPr>
      <w:r w:rsidRPr="002339FD">
        <w:rPr>
          <w:b/>
          <w:sz w:val="24"/>
          <w:szCs w:val="24"/>
        </w:rPr>
        <w:t xml:space="preserve">Защитное </w:t>
      </w:r>
      <w:hyperlink r:id="rId8" w:history="1">
        <w:r w:rsidRPr="002339FD">
          <w:rPr>
            <w:b/>
            <w:sz w:val="24"/>
            <w:szCs w:val="24"/>
          </w:rPr>
          <w:t>предписание</w:t>
        </w:r>
      </w:hyperlink>
      <w:r w:rsidRPr="002339FD">
        <w:rPr>
          <w:sz w:val="24"/>
          <w:szCs w:val="24"/>
        </w:rPr>
        <w:t xml:space="preserve"> – установление гражданину, совершившему домашнее насилие, временных запретов на совершение определенных действий и обязанности для защиты жизни и здоровья пострадавшего от домашнего насилия.</w:t>
      </w:r>
    </w:p>
    <w:p w:rsidR="0035567D" w:rsidRPr="002339FD" w:rsidRDefault="0035567D" w:rsidP="0035567D">
      <w:pPr>
        <w:pStyle w:val="af1"/>
        <w:ind w:firstLine="567"/>
        <w:jc w:val="both"/>
        <w:rPr>
          <w:sz w:val="24"/>
          <w:szCs w:val="24"/>
        </w:rPr>
      </w:pPr>
      <w:r w:rsidRPr="002339FD">
        <w:rPr>
          <w:sz w:val="24"/>
          <w:szCs w:val="24"/>
        </w:rPr>
        <w:t>Защитное предписание может применяться к гражданину, совершившему домашнее насилие, и в отношении которого в связи с этим:</w:t>
      </w:r>
    </w:p>
    <w:p w:rsidR="0035567D" w:rsidRPr="002339FD" w:rsidRDefault="0035567D" w:rsidP="0035567D">
      <w:pPr>
        <w:pStyle w:val="af1"/>
        <w:ind w:firstLine="567"/>
        <w:jc w:val="both"/>
        <w:rPr>
          <w:sz w:val="24"/>
          <w:szCs w:val="24"/>
        </w:rPr>
      </w:pPr>
      <w:r w:rsidRPr="002339FD">
        <w:rPr>
          <w:sz w:val="24"/>
          <w:szCs w:val="24"/>
        </w:rPr>
        <w:t>осуществляется подготовка к рассмотрению дела об административном правонарушении об умышленном причинении телесного повреждения и иных насильственных действиях либо о нарушении защитного предписания;</w:t>
      </w:r>
    </w:p>
    <w:p w:rsidR="0035567D" w:rsidRPr="002339FD" w:rsidRDefault="0035567D" w:rsidP="0035567D">
      <w:pPr>
        <w:pStyle w:val="af1"/>
        <w:ind w:firstLine="567"/>
        <w:jc w:val="both"/>
        <w:rPr>
          <w:sz w:val="24"/>
          <w:szCs w:val="24"/>
        </w:rPr>
      </w:pPr>
      <w:r w:rsidRPr="002339FD">
        <w:rPr>
          <w:sz w:val="24"/>
          <w:szCs w:val="24"/>
        </w:rPr>
        <w:t>проводится проверка в соответствии с требованиями уголовно-процессуального законодательства либо возбуждено уголовное дело о преступлении против жизни и здоровья, половой неприкосновенности или половой свободы либо личной свободы, чести и достоинства.</w:t>
      </w:r>
      <w:bookmarkStart w:id="0" w:name="P437"/>
      <w:bookmarkEnd w:id="0"/>
    </w:p>
    <w:p w:rsidR="0035567D" w:rsidRPr="002339FD" w:rsidRDefault="0035567D" w:rsidP="0035567D">
      <w:pPr>
        <w:pStyle w:val="af1"/>
        <w:ind w:firstLine="567"/>
        <w:jc w:val="both"/>
        <w:rPr>
          <w:sz w:val="24"/>
          <w:szCs w:val="24"/>
        </w:rPr>
      </w:pPr>
      <w:r w:rsidRPr="002339FD">
        <w:rPr>
          <w:b/>
          <w:sz w:val="24"/>
          <w:szCs w:val="24"/>
        </w:rPr>
        <w:t>Защитным предписанием</w:t>
      </w:r>
      <w:r w:rsidRPr="002339FD">
        <w:rPr>
          <w:sz w:val="24"/>
          <w:szCs w:val="24"/>
        </w:rPr>
        <w:t xml:space="preserve"> гражданину, в отношении которого оно применено, </w:t>
      </w:r>
      <w:r w:rsidRPr="002339FD">
        <w:rPr>
          <w:b/>
          <w:sz w:val="24"/>
          <w:szCs w:val="24"/>
        </w:rPr>
        <w:t>может быть запрещено</w:t>
      </w:r>
      <w:r w:rsidRPr="002339FD">
        <w:rPr>
          <w:sz w:val="24"/>
          <w:szCs w:val="24"/>
        </w:rPr>
        <w:t>:</w:t>
      </w:r>
    </w:p>
    <w:p w:rsidR="0035567D" w:rsidRPr="002339FD" w:rsidRDefault="0035567D" w:rsidP="0035567D">
      <w:pPr>
        <w:pStyle w:val="af1"/>
        <w:ind w:firstLine="567"/>
        <w:jc w:val="both"/>
        <w:rPr>
          <w:sz w:val="24"/>
          <w:szCs w:val="24"/>
        </w:rPr>
      </w:pPr>
      <w:r w:rsidRPr="002339FD">
        <w:rPr>
          <w:sz w:val="24"/>
          <w:szCs w:val="24"/>
        </w:rPr>
        <w:t>предпринимать попытки выяснять место пребывания пострадавшего от домашнего насилия, если этот пострадавший находится в месте, неизвестном гражданину, совершившему домашнее насилие;</w:t>
      </w:r>
    </w:p>
    <w:p w:rsidR="0035567D" w:rsidRPr="002339FD" w:rsidRDefault="0035567D" w:rsidP="0035567D">
      <w:pPr>
        <w:pStyle w:val="af1"/>
        <w:ind w:firstLine="567"/>
        <w:jc w:val="both"/>
        <w:rPr>
          <w:sz w:val="24"/>
          <w:szCs w:val="24"/>
        </w:rPr>
      </w:pPr>
      <w:r w:rsidRPr="002339FD">
        <w:rPr>
          <w:sz w:val="24"/>
          <w:szCs w:val="24"/>
        </w:rPr>
        <w:t>посещать места нахождения пострадавшего от домашнего насилия, если этот пострадавший временно находится вне совместного места жительства или места пребывания;</w:t>
      </w:r>
    </w:p>
    <w:p w:rsidR="0035567D" w:rsidRPr="002339FD" w:rsidRDefault="0035567D" w:rsidP="0035567D">
      <w:pPr>
        <w:pStyle w:val="af1"/>
        <w:ind w:firstLine="567"/>
        <w:jc w:val="both"/>
        <w:rPr>
          <w:sz w:val="24"/>
          <w:szCs w:val="24"/>
        </w:rPr>
      </w:pPr>
      <w:r w:rsidRPr="002339FD">
        <w:rPr>
          <w:sz w:val="24"/>
          <w:szCs w:val="24"/>
        </w:rPr>
        <w:t>общаться с пострадавшим от домашнего насилия, в том числе по телефону, с использованием глобальной компьютерной сети Интернет;</w:t>
      </w:r>
    </w:p>
    <w:p w:rsidR="0035567D" w:rsidRPr="002339FD" w:rsidRDefault="0035567D" w:rsidP="0035567D">
      <w:pPr>
        <w:pStyle w:val="af1"/>
        <w:ind w:firstLine="567"/>
        <w:jc w:val="both"/>
        <w:rPr>
          <w:sz w:val="24"/>
          <w:szCs w:val="24"/>
        </w:rPr>
      </w:pPr>
      <w:r w:rsidRPr="002339FD">
        <w:rPr>
          <w:sz w:val="24"/>
          <w:szCs w:val="24"/>
        </w:rPr>
        <w:t>распоряжаться общей совместной с пострадавшим от домашнего насилия собственностью.</w:t>
      </w:r>
      <w:bookmarkStart w:id="1" w:name="P442"/>
      <w:bookmarkEnd w:id="1"/>
    </w:p>
    <w:p w:rsidR="0035567D" w:rsidRDefault="0035567D" w:rsidP="0035567D">
      <w:pPr>
        <w:pStyle w:val="af1"/>
        <w:ind w:firstLine="567"/>
        <w:jc w:val="both"/>
        <w:rPr>
          <w:sz w:val="24"/>
          <w:szCs w:val="24"/>
        </w:rPr>
      </w:pPr>
      <w:r w:rsidRPr="002339FD">
        <w:rPr>
          <w:sz w:val="24"/>
          <w:szCs w:val="24"/>
        </w:rPr>
        <w:t xml:space="preserve">Защитным предписанием гражданину, в отношении которого оно применено, </w:t>
      </w:r>
      <w:r w:rsidRPr="002339FD">
        <w:rPr>
          <w:b/>
          <w:sz w:val="24"/>
          <w:szCs w:val="24"/>
        </w:rPr>
        <w:t>может быть установлена обязанность временно покинуть общее с пострадавшим</w:t>
      </w:r>
      <w:r w:rsidRPr="002339FD">
        <w:rPr>
          <w:sz w:val="24"/>
          <w:szCs w:val="24"/>
        </w:rPr>
        <w:t xml:space="preserve"> от домашнего насилия жилое помещение. Защитное предписание применяется либо продлевается уполномоченным должностным лицом органа внутренних дел с письменного согласия совершеннолетнего пострадавшего от домашнего насилия с учетом оценки вероятности продолжения либо повторного совершения домашнего насилия, наступления тяжких либо особо тяжких последствий его совершения, в том числе смерти пострадавшего от домашнего насилия.</w:t>
      </w:r>
    </w:p>
    <w:p w:rsidR="004B790E" w:rsidRPr="002339FD" w:rsidRDefault="004B790E" w:rsidP="0035567D">
      <w:pPr>
        <w:pStyle w:val="af1"/>
        <w:ind w:firstLine="567"/>
        <w:jc w:val="both"/>
        <w:rPr>
          <w:sz w:val="24"/>
          <w:szCs w:val="24"/>
        </w:rPr>
      </w:pPr>
    </w:p>
    <w:p w:rsidR="0035567D" w:rsidRPr="002339FD" w:rsidRDefault="0035567D" w:rsidP="003556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39FD">
        <w:rPr>
          <w:rFonts w:ascii="Times New Roman" w:hAnsi="Times New Roman"/>
          <w:b/>
          <w:sz w:val="26"/>
          <w:szCs w:val="26"/>
        </w:rPr>
        <w:t>ВОЗБУЖДЕНИЕ УГОЛОВНОГО ДЕЛА ПО СТ.153 УК РЕСПУБЛИКИ БЕЛАРУСЬ</w:t>
      </w:r>
    </w:p>
    <w:p w:rsidR="0035567D" w:rsidRPr="002339FD" w:rsidRDefault="0035567D" w:rsidP="00355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FD">
        <w:rPr>
          <w:rFonts w:ascii="Times New Roman" w:hAnsi="Times New Roman"/>
          <w:sz w:val="24"/>
          <w:szCs w:val="24"/>
        </w:rPr>
        <w:t>В случае умышленного причинения легкого телесного повреждения, то есть повреждения, повлекшего за собой кратковременное расстройство здоровья либо незначительную стойкую утрату трудоспособности, Вы вправе обратиться в суд для возбуждения уголовного дела частного обвинения.</w:t>
      </w:r>
    </w:p>
    <w:p w:rsidR="0035567D" w:rsidRPr="00DA5884" w:rsidRDefault="0035567D" w:rsidP="003556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567D" w:rsidRPr="00E81AC6" w:rsidRDefault="0035567D" w:rsidP="003556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1AC6">
        <w:rPr>
          <w:rFonts w:ascii="Times New Roman" w:hAnsi="Times New Roman"/>
          <w:b/>
          <w:sz w:val="26"/>
          <w:szCs w:val="26"/>
        </w:rPr>
        <w:t>ВОЗБУЖДЕНИЕ УГОЛОВНОГО ДЕЛА ПО СТ.154 УК РЕСПУБЛИКИ БЕЛАРУСЬ</w:t>
      </w:r>
    </w:p>
    <w:p w:rsidR="0035567D" w:rsidRDefault="0035567D" w:rsidP="00355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AC6">
        <w:rPr>
          <w:rFonts w:ascii="Times New Roman" w:hAnsi="Times New Roman"/>
          <w:sz w:val="24"/>
          <w:szCs w:val="24"/>
        </w:rPr>
        <w:t>В случае умышленного причинения продолжительной боли или мучений способами, вызывающими особые физические и психические страдания потерпевшего, либо систематического нанесения побоев, необходимо</w:t>
      </w:r>
      <w:r w:rsidRPr="00E81AC6">
        <w:rPr>
          <w:rFonts w:ascii="Times New Roman" w:hAnsi="Times New Roman"/>
          <w:i/>
          <w:sz w:val="24"/>
          <w:szCs w:val="24"/>
        </w:rPr>
        <w:t xml:space="preserve"> </w:t>
      </w:r>
      <w:r w:rsidRPr="00E81AC6">
        <w:rPr>
          <w:rFonts w:ascii="Times New Roman" w:hAnsi="Times New Roman"/>
          <w:sz w:val="24"/>
          <w:szCs w:val="24"/>
        </w:rPr>
        <w:t>обратиться в органы внутренних дел.</w:t>
      </w:r>
    </w:p>
    <w:p w:rsidR="00150BA5" w:rsidRPr="00E81AC6" w:rsidRDefault="00150BA5" w:rsidP="00355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67D" w:rsidRPr="00E81AC6" w:rsidRDefault="0035567D" w:rsidP="003556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1AC6">
        <w:rPr>
          <w:rFonts w:ascii="Times New Roman" w:hAnsi="Times New Roman"/>
          <w:b/>
          <w:sz w:val="26"/>
          <w:szCs w:val="26"/>
        </w:rPr>
        <w:t>ВОЗБУЖДЕНИЕ УГОЛОВНОГО ДЕЛА ПО СТ.186 УК РЕСПУБЛИКИ БЕЛАРУСЬ</w:t>
      </w:r>
    </w:p>
    <w:p w:rsidR="0035567D" w:rsidRPr="00E81AC6" w:rsidRDefault="0035567D" w:rsidP="00355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AC6">
        <w:rPr>
          <w:rFonts w:ascii="Times New Roman" w:hAnsi="Times New Roman"/>
          <w:sz w:val="24"/>
          <w:szCs w:val="24"/>
        </w:rPr>
        <w:t>В случае угрозы убийством, причинением тяжких телесных повреждений или уничтожением имущества общеопасным способом, если имелись основания опасаться ее осуществления необходимо</w:t>
      </w:r>
      <w:r w:rsidRPr="00E81AC6">
        <w:rPr>
          <w:rFonts w:ascii="Times New Roman" w:hAnsi="Times New Roman"/>
          <w:i/>
          <w:sz w:val="24"/>
          <w:szCs w:val="24"/>
        </w:rPr>
        <w:t xml:space="preserve"> </w:t>
      </w:r>
      <w:r w:rsidRPr="00E81AC6">
        <w:rPr>
          <w:rFonts w:ascii="Times New Roman" w:hAnsi="Times New Roman"/>
          <w:sz w:val="24"/>
          <w:szCs w:val="24"/>
        </w:rPr>
        <w:t>обратиться в органы внутренних дел.</w:t>
      </w:r>
    </w:p>
    <w:p w:rsidR="0035567D" w:rsidRPr="00DA5884" w:rsidRDefault="0035567D" w:rsidP="003556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5567D" w:rsidRDefault="0035567D" w:rsidP="003556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81AC6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НАПРАВЛЕНИЕ В ЛЕЧЕБНО-ТРУДОВОЙ ПРОФИЛАКТОРИЙ </w:t>
      </w:r>
    </w:p>
    <w:p w:rsidR="0035567D" w:rsidRPr="00E81AC6" w:rsidRDefault="0035567D" w:rsidP="003556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81AC6">
        <w:rPr>
          <w:rFonts w:ascii="Times New Roman" w:hAnsi="Times New Roman"/>
          <w:b/>
          <w:color w:val="000000"/>
          <w:sz w:val="26"/>
          <w:szCs w:val="26"/>
        </w:rPr>
        <w:t>(ДАЛЕЕ – ЛТП)</w:t>
      </w:r>
    </w:p>
    <w:p w:rsidR="0035567D" w:rsidRPr="00DA5884" w:rsidRDefault="0035567D" w:rsidP="0035567D">
      <w:pPr>
        <w:tabs>
          <w:tab w:val="left" w:pos="0"/>
        </w:tabs>
        <w:spacing w:after="0" w:line="240" w:lineRule="auto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884">
        <w:rPr>
          <w:rFonts w:ascii="Times New Roman" w:hAnsi="Times New Roman" w:cs="Times New Roman"/>
          <w:sz w:val="24"/>
          <w:szCs w:val="24"/>
        </w:rPr>
        <w:t>В ЛТП могут направляться:</w:t>
      </w:r>
    </w:p>
    <w:p w:rsidR="0035567D" w:rsidRPr="00DA5884" w:rsidRDefault="0035567D" w:rsidP="00355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884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DA5884">
        <w:rPr>
          <w:rFonts w:ascii="Times New Roman" w:hAnsi="Times New Roman" w:cs="Times New Roman"/>
          <w:b/>
          <w:sz w:val="24"/>
          <w:szCs w:val="24"/>
        </w:rPr>
        <w:t>больные хроническим алкоголизмом, наркоманией или токсикоманией</w:t>
      </w:r>
      <w:r w:rsidRPr="00DA5884">
        <w:rPr>
          <w:rFonts w:ascii="Times New Roman" w:hAnsi="Times New Roman" w:cs="Times New Roman"/>
          <w:sz w:val="24"/>
          <w:szCs w:val="24"/>
        </w:rPr>
        <w:t>, которые в течение года три и более раза привлекались к административной ответственности за совершение административных правонарушений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были предупреждены о возможности направления в ЛТП и в течение года после данного предупреждения привлекались к административной ответственности за совершение административного правонарушения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35567D" w:rsidRPr="00DA5884" w:rsidRDefault="0035567D" w:rsidP="00355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884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DA5884">
        <w:rPr>
          <w:rFonts w:ascii="Times New Roman" w:hAnsi="Times New Roman" w:cs="Times New Roman"/>
          <w:b/>
          <w:sz w:val="24"/>
          <w:szCs w:val="24"/>
        </w:rPr>
        <w:t>обязанные возмещать расходы, затраченные государством на содержание детей, находящихся на государственном обеспечении</w:t>
      </w:r>
      <w:r w:rsidRPr="00DA5884">
        <w:rPr>
          <w:rFonts w:ascii="Times New Roman" w:hAnsi="Times New Roman" w:cs="Times New Roman"/>
          <w:sz w:val="24"/>
          <w:szCs w:val="24"/>
        </w:rPr>
        <w:t>, которые дважды в течение года нарушили трудовую дисциплину по причине употребления алкогольных напитков, потребления наркотических средств, психотропных веществ, их аналогов, токсических или других одурманивающих веществ, в связи с этим были предупреждены о возможности направления в ЛТП и в течение года после данного предупреждения нарушили трудовую дисциплину по причине употребления алкогольных напитков, потребления наркотических средств, психотропных веществ, их аналогов, токсических или других одурманивающих веществ;</w:t>
      </w:r>
    </w:p>
    <w:p w:rsidR="0035567D" w:rsidRPr="00DA5884" w:rsidRDefault="0035567D" w:rsidP="00355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884">
        <w:rPr>
          <w:rFonts w:ascii="Times New Roman" w:hAnsi="Times New Roman" w:cs="Times New Roman"/>
          <w:b/>
          <w:sz w:val="24"/>
          <w:szCs w:val="24"/>
        </w:rPr>
        <w:t>трудоспособные неработающие граждане, ведущие асоциальный образ жизни</w:t>
      </w:r>
      <w:r w:rsidRPr="00DA5884">
        <w:rPr>
          <w:rFonts w:ascii="Times New Roman" w:hAnsi="Times New Roman" w:cs="Times New Roman"/>
          <w:sz w:val="24"/>
          <w:szCs w:val="24"/>
        </w:rPr>
        <w:t>, которые были предупреждены о возможности направления в ЛТП и в течение года после данного предупреждения привлекались к административной ответственности за совершение административного правонарушения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в отношении которых постоянно действующей комиссией по координации работы по содействию занятости населения, созданной Вилейским райисполкомом, приняты решения о необходимости направления в ЛТП и которым по результатам медицинского освидетельствования установлены диагнозы хронический алкоголизм, наркомания или токсикомания.</w:t>
      </w:r>
    </w:p>
    <w:p w:rsidR="0035567D" w:rsidRDefault="0035567D" w:rsidP="0035567D">
      <w:pPr>
        <w:tabs>
          <w:tab w:val="left" w:pos="900"/>
        </w:tabs>
        <w:spacing w:after="0" w:line="240" w:lineRule="auto"/>
        <w:ind w:right="-20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81AC6">
        <w:rPr>
          <w:rFonts w:ascii="Times New Roman" w:hAnsi="Times New Roman"/>
          <w:b/>
          <w:color w:val="000000"/>
          <w:sz w:val="26"/>
          <w:szCs w:val="26"/>
        </w:rPr>
        <w:t>ОГРАНИЧЕНИЕ В ДЕЕСПОСОБНОСТИ</w:t>
      </w:r>
    </w:p>
    <w:p w:rsidR="0035567D" w:rsidRPr="00E81AC6" w:rsidRDefault="0035567D" w:rsidP="003556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1AC6">
        <w:rPr>
          <w:rFonts w:ascii="Times New Roman" w:hAnsi="Times New Roman"/>
          <w:color w:val="000000"/>
          <w:sz w:val="24"/>
          <w:szCs w:val="24"/>
        </w:rPr>
        <w:t xml:space="preserve">Ограничение в дееспособности является основанием для установления над гражданином попечительства. В силу ограничения в дееспособности гражданин без согласия попечителя не в праве, в частности, продавать, дарить, обменивать, покупать имущество, совершать другие сделки по распоряжению имуществом, за исключением мелких бытовых, </w:t>
      </w:r>
      <w:r w:rsidRPr="00E81AC6">
        <w:rPr>
          <w:rFonts w:ascii="Times New Roman" w:hAnsi="Times New Roman"/>
          <w:b/>
          <w:color w:val="000000"/>
          <w:sz w:val="24"/>
          <w:szCs w:val="24"/>
        </w:rPr>
        <w:t xml:space="preserve">а также сам получать заработную плату, пенсию </w:t>
      </w:r>
      <w:r w:rsidRPr="00E81AC6">
        <w:rPr>
          <w:rFonts w:ascii="Times New Roman" w:hAnsi="Times New Roman"/>
          <w:color w:val="000000"/>
          <w:sz w:val="24"/>
          <w:szCs w:val="24"/>
        </w:rPr>
        <w:t>и другие виды доходов (авторский гонорар, вознаграждение за изобретения, суммы, причитающиеся за выполнение работ по договору подряда, всякого рода пособия и т.п.).</w:t>
      </w:r>
    </w:p>
    <w:p w:rsidR="0035567D" w:rsidRPr="00E81AC6" w:rsidRDefault="0035567D" w:rsidP="003556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1AC6">
        <w:rPr>
          <w:rFonts w:ascii="Times New Roman" w:hAnsi="Times New Roman"/>
          <w:b/>
          <w:color w:val="000000"/>
          <w:sz w:val="24"/>
          <w:szCs w:val="24"/>
        </w:rPr>
        <w:t>Обязательные условия</w:t>
      </w:r>
      <w:r w:rsidRPr="00E81AC6">
        <w:rPr>
          <w:rFonts w:ascii="Times New Roman" w:hAnsi="Times New Roman"/>
          <w:color w:val="000000"/>
          <w:sz w:val="24"/>
          <w:szCs w:val="24"/>
        </w:rPr>
        <w:t>: совместное проживание и ведение общего хозяйства с членом семьи; наличие у члена семьи официального заработка, пенсии; член семьи не участвует в содержании других членов семьи, нуждающихся в помощи, несении расходов по обеспечению соответствующих бытовых условий, в оплате коммунальных услуг, а также затрат на ведение домашнего хозяйства, содержании дома (квартиры) в надлежащем санитарном состоянии и т.п. вследствие злоупотребления алкогольными напитками, наркотическими средствами либо психотропными веществами, их аналогами.</w:t>
      </w:r>
    </w:p>
    <w:p w:rsidR="0035567D" w:rsidRDefault="0035567D" w:rsidP="0035567D">
      <w:pPr>
        <w:tabs>
          <w:tab w:val="left" w:pos="3795"/>
        </w:tabs>
        <w:rPr>
          <w:lang w:eastAsia="ru-RU"/>
        </w:rPr>
      </w:pPr>
    </w:p>
    <w:p w:rsidR="0035567D" w:rsidRPr="0035567D" w:rsidRDefault="0035567D" w:rsidP="0035567D">
      <w:pPr>
        <w:tabs>
          <w:tab w:val="left" w:pos="3795"/>
        </w:tabs>
        <w:rPr>
          <w:lang w:eastAsia="ru-RU"/>
        </w:rPr>
      </w:pPr>
      <w:bookmarkStart w:id="2" w:name="_GoBack"/>
      <w:bookmarkEnd w:id="2"/>
    </w:p>
    <w:sectPr w:rsidR="0035567D" w:rsidRPr="0035567D" w:rsidSect="00150BA5">
      <w:headerReference w:type="default" r:id="rId9"/>
      <w:pgSz w:w="11906" w:h="16838"/>
      <w:pgMar w:top="1134" w:right="851" w:bottom="851" w:left="170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8D" w:rsidRDefault="009C288D" w:rsidP="00467FDF">
      <w:pPr>
        <w:spacing w:after="0" w:line="240" w:lineRule="auto"/>
      </w:pPr>
      <w:r>
        <w:separator/>
      </w:r>
    </w:p>
  </w:endnote>
  <w:endnote w:type="continuationSeparator" w:id="0">
    <w:p w:rsidR="009C288D" w:rsidRDefault="009C288D" w:rsidP="0046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8D" w:rsidRDefault="009C288D" w:rsidP="00467FDF">
      <w:pPr>
        <w:spacing w:after="0" w:line="240" w:lineRule="auto"/>
      </w:pPr>
      <w:r>
        <w:separator/>
      </w:r>
    </w:p>
  </w:footnote>
  <w:footnote w:type="continuationSeparator" w:id="0">
    <w:p w:rsidR="009C288D" w:rsidRDefault="009C288D" w:rsidP="0046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41377"/>
      <w:docPartObj>
        <w:docPartGallery w:val="Page Numbers (Top of Page)"/>
        <w:docPartUnique/>
      </w:docPartObj>
    </w:sdtPr>
    <w:sdtEndPr/>
    <w:sdtContent>
      <w:p w:rsidR="00732761" w:rsidRDefault="007327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A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365"/>
    <w:multiLevelType w:val="multilevel"/>
    <w:tmpl w:val="220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7B3"/>
    <w:multiLevelType w:val="multilevel"/>
    <w:tmpl w:val="9A483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76EF9"/>
    <w:multiLevelType w:val="multilevel"/>
    <w:tmpl w:val="27E26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71C5D"/>
    <w:multiLevelType w:val="multilevel"/>
    <w:tmpl w:val="28A6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C1FC0"/>
    <w:multiLevelType w:val="hybridMultilevel"/>
    <w:tmpl w:val="98FA310E"/>
    <w:lvl w:ilvl="0" w:tplc="3CFA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D45EE0">
      <w:start w:val="1"/>
      <w:numFmt w:val="decimal"/>
      <w:lvlText w:val="%3."/>
      <w:lvlJc w:val="right"/>
      <w:pPr>
        <w:tabs>
          <w:tab w:val="num" w:pos="1739"/>
        </w:tabs>
        <w:ind w:left="1739" w:hanging="180"/>
      </w:pPr>
      <w:rPr>
        <w:rFonts w:ascii="Times New Roman" w:eastAsia="Times New Roman" w:hAnsi="Times New Roman" w:cs="Times New Roman"/>
        <w:b/>
      </w:rPr>
    </w:lvl>
    <w:lvl w:ilvl="3" w:tplc="FBEE86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303B3F"/>
    <w:multiLevelType w:val="multilevel"/>
    <w:tmpl w:val="54B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419C9"/>
    <w:multiLevelType w:val="hybridMultilevel"/>
    <w:tmpl w:val="6AEA02C8"/>
    <w:lvl w:ilvl="0" w:tplc="D23024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/>
      </w:rPr>
    </w:lvl>
    <w:lvl w:ilvl="1" w:tplc="0ACC8A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7B4"/>
    <w:multiLevelType w:val="multilevel"/>
    <w:tmpl w:val="66B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E4744"/>
    <w:multiLevelType w:val="hybridMultilevel"/>
    <w:tmpl w:val="333A8298"/>
    <w:lvl w:ilvl="0" w:tplc="7228EB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6E64BD"/>
    <w:multiLevelType w:val="multilevel"/>
    <w:tmpl w:val="E3745A5C"/>
    <w:lvl w:ilvl="0">
      <w:start w:val="7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0" w15:restartNumberingAfterBreak="0">
    <w:nsid w:val="29F83F2E"/>
    <w:multiLevelType w:val="multilevel"/>
    <w:tmpl w:val="223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14E15"/>
    <w:multiLevelType w:val="hybridMultilevel"/>
    <w:tmpl w:val="15F47EA4"/>
    <w:lvl w:ilvl="0" w:tplc="FE9C3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14CC0"/>
    <w:multiLevelType w:val="hybridMultilevel"/>
    <w:tmpl w:val="ABD6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C7F1B"/>
    <w:multiLevelType w:val="multilevel"/>
    <w:tmpl w:val="6E6209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4" w15:restartNumberingAfterBreak="0">
    <w:nsid w:val="51334DBD"/>
    <w:multiLevelType w:val="hybridMultilevel"/>
    <w:tmpl w:val="5F00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F67"/>
    <w:multiLevelType w:val="hybridMultilevel"/>
    <w:tmpl w:val="1F1CC374"/>
    <w:lvl w:ilvl="0" w:tplc="1D4A1F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272C0616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0430A"/>
    <w:multiLevelType w:val="hybridMultilevel"/>
    <w:tmpl w:val="515823DE"/>
    <w:lvl w:ilvl="0" w:tplc="1794DDDE">
      <w:start w:val="1"/>
      <w:numFmt w:val="decimal"/>
      <w:lvlText w:val="%1."/>
      <w:lvlJc w:val="left"/>
      <w:pPr>
        <w:ind w:left="1284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046057"/>
    <w:multiLevelType w:val="multilevel"/>
    <w:tmpl w:val="78D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B2D68"/>
    <w:multiLevelType w:val="multilevel"/>
    <w:tmpl w:val="599C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7D5D2F"/>
    <w:multiLevelType w:val="hybridMultilevel"/>
    <w:tmpl w:val="95E03F42"/>
    <w:lvl w:ilvl="0" w:tplc="24D2049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765EEE"/>
    <w:multiLevelType w:val="multilevel"/>
    <w:tmpl w:val="40C4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302EB"/>
    <w:multiLevelType w:val="hybridMultilevel"/>
    <w:tmpl w:val="9C40EF68"/>
    <w:lvl w:ilvl="0" w:tplc="E8D8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F78A6"/>
    <w:multiLevelType w:val="hybridMultilevel"/>
    <w:tmpl w:val="225E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2236A"/>
    <w:multiLevelType w:val="multilevel"/>
    <w:tmpl w:val="9F3A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812E95"/>
    <w:multiLevelType w:val="hybridMultilevel"/>
    <w:tmpl w:val="1B12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8"/>
  </w:num>
  <w:num w:numId="5">
    <w:abstractNumId w:val="2"/>
  </w:num>
  <w:num w:numId="6">
    <w:abstractNumId w:val="1"/>
  </w:num>
  <w:num w:numId="7">
    <w:abstractNumId w:val="2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24"/>
  </w:num>
  <w:num w:numId="12">
    <w:abstractNumId w:val="19"/>
  </w:num>
  <w:num w:numId="13">
    <w:abstractNumId w:val="4"/>
  </w:num>
  <w:num w:numId="14">
    <w:abstractNumId w:val="10"/>
  </w:num>
  <w:num w:numId="15">
    <w:abstractNumId w:val="7"/>
  </w:num>
  <w:num w:numId="16">
    <w:abstractNumId w:val="5"/>
  </w:num>
  <w:num w:numId="17">
    <w:abstractNumId w:val="23"/>
  </w:num>
  <w:num w:numId="18">
    <w:abstractNumId w:val="17"/>
  </w:num>
  <w:num w:numId="19">
    <w:abstractNumId w:val="14"/>
  </w:num>
  <w:num w:numId="20">
    <w:abstractNumId w:val="22"/>
  </w:num>
  <w:num w:numId="21">
    <w:abstractNumId w:val="8"/>
  </w:num>
  <w:num w:numId="22">
    <w:abstractNumId w:val="9"/>
  </w:num>
  <w:num w:numId="23">
    <w:abstractNumId w:val="15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CAB"/>
    <w:rsid w:val="0000472B"/>
    <w:rsid w:val="0001575A"/>
    <w:rsid w:val="0001619B"/>
    <w:rsid w:val="00023A66"/>
    <w:rsid w:val="000269AF"/>
    <w:rsid w:val="000304EA"/>
    <w:rsid w:val="00030F31"/>
    <w:rsid w:val="00031458"/>
    <w:rsid w:val="000323B8"/>
    <w:rsid w:val="00035BB6"/>
    <w:rsid w:val="0003716F"/>
    <w:rsid w:val="000401D7"/>
    <w:rsid w:val="000401E6"/>
    <w:rsid w:val="0004561E"/>
    <w:rsid w:val="00047DB8"/>
    <w:rsid w:val="00055E80"/>
    <w:rsid w:val="0005698E"/>
    <w:rsid w:val="000651F2"/>
    <w:rsid w:val="000861CC"/>
    <w:rsid w:val="00091BF2"/>
    <w:rsid w:val="000966E9"/>
    <w:rsid w:val="000A0183"/>
    <w:rsid w:val="000B1AD8"/>
    <w:rsid w:val="000B29A2"/>
    <w:rsid w:val="000C4C20"/>
    <w:rsid w:val="000D3FDB"/>
    <w:rsid w:val="000D61ED"/>
    <w:rsid w:val="000E3B3E"/>
    <w:rsid w:val="00102367"/>
    <w:rsid w:val="00106FFE"/>
    <w:rsid w:val="00107077"/>
    <w:rsid w:val="001100A3"/>
    <w:rsid w:val="001147D2"/>
    <w:rsid w:val="001149E9"/>
    <w:rsid w:val="001168FD"/>
    <w:rsid w:val="00117289"/>
    <w:rsid w:val="001202AC"/>
    <w:rsid w:val="00122B5C"/>
    <w:rsid w:val="001278FD"/>
    <w:rsid w:val="00127F2F"/>
    <w:rsid w:val="00130824"/>
    <w:rsid w:val="00133017"/>
    <w:rsid w:val="00143080"/>
    <w:rsid w:val="001433C5"/>
    <w:rsid w:val="00150B48"/>
    <w:rsid w:val="00150BA5"/>
    <w:rsid w:val="0016153B"/>
    <w:rsid w:val="00166293"/>
    <w:rsid w:val="00181047"/>
    <w:rsid w:val="0018771E"/>
    <w:rsid w:val="0019028D"/>
    <w:rsid w:val="001939E6"/>
    <w:rsid w:val="0019609B"/>
    <w:rsid w:val="001A3787"/>
    <w:rsid w:val="001B1E0C"/>
    <w:rsid w:val="001C1CBB"/>
    <w:rsid w:val="001C687B"/>
    <w:rsid w:val="001D2C69"/>
    <w:rsid w:val="001E179C"/>
    <w:rsid w:val="001E310E"/>
    <w:rsid w:val="001F12ED"/>
    <w:rsid w:val="001F6479"/>
    <w:rsid w:val="00205998"/>
    <w:rsid w:val="0020663A"/>
    <w:rsid w:val="002070A2"/>
    <w:rsid w:val="00212CC6"/>
    <w:rsid w:val="0021703D"/>
    <w:rsid w:val="00217B13"/>
    <w:rsid w:val="00221833"/>
    <w:rsid w:val="00247ADF"/>
    <w:rsid w:val="002552B2"/>
    <w:rsid w:val="00277C10"/>
    <w:rsid w:val="00280980"/>
    <w:rsid w:val="002862EF"/>
    <w:rsid w:val="00287D9F"/>
    <w:rsid w:val="002959A3"/>
    <w:rsid w:val="00296520"/>
    <w:rsid w:val="002972C1"/>
    <w:rsid w:val="002A3CAB"/>
    <w:rsid w:val="002A3DB4"/>
    <w:rsid w:val="002B0F7F"/>
    <w:rsid w:val="002B5BCD"/>
    <w:rsid w:val="002C337F"/>
    <w:rsid w:val="002C438E"/>
    <w:rsid w:val="002C4818"/>
    <w:rsid w:val="002D1B03"/>
    <w:rsid w:val="002D2F84"/>
    <w:rsid w:val="002E0F26"/>
    <w:rsid w:val="002E4B20"/>
    <w:rsid w:val="002F49C7"/>
    <w:rsid w:val="00304580"/>
    <w:rsid w:val="00306DC7"/>
    <w:rsid w:val="00306F0D"/>
    <w:rsid w:val="00310AD1"/>
    <w:rsid w:val="00314335"/>
    <w:rsid w:val="00315946"/>
    <w:rsid w:val="00316997"/>
    <w:rsid w:val="003207E5"/>
    <w:rsid w:val="003218DF"/>
    <w:rsid w:val="00323981"/>
    <w:rsid w:val="0032793B"/>
    <w:rsid w:val="00336BE7"/>
    <w:rsid w:val="0035567D"/>
    <w:rsid w:val="00356CA9"/>
    <w:rsid w:val="00357C49"/>
    <w:rsid w:val="00393B4C"/>
    <w:rsid w:val="003940C0"/>
    <w:rsid w:val="00396AA5"/>
    <w:rsid w:val="003973CD"/>
    <w:rsid w:val="003A3C89"/>
    <w:rsid w:val="003A5B35"/>
    <w:rsid w:val="003A5E3F"/>
    <w:rsid w:val="003A5FA1"/>
    <w:rsid w:val="003A714B"/>
    <w:rsid w:val="003B43C8"/>
    <w:rsid w:val="003B785D"/>
    <w:rsid w:val="003C07FF"/>
    <w:rsid w:val="003C4F65"/>
    <w:rsid w:val="003D064F"/>
    <w:rsid w:val="003E02A2"/>
    <w:rsid w:val="003E7960"/>
    <w:rsid w:val="003E7DA0"/>
    <w:rsid w:val="003F0C0B"/>
    <w:rsid w:val="003F1615"/>
    <w:rsid w:val="003F3022"/>
    <w:rsid w:val="003F650C"/>
    <w:rsid w:val="00406027"/>
    <w:rsid w:val="00411A98"/>
    <w:rsid w:val="0043640D"/>
    <w:rsid w:val="00447C72"/>
    <w:rsid w:val="00462DC2"/>
    <w:rsid w:val="00467FDF"/>
    <w:rsid w:val="0047300F"/>
    <w:rsid w:val="00484C19"/>
    <w:rsid w:val="00484F16"/>
    <w:rsid w:val="004878D5"/>
    <w:rsid w:val="004955B8"/>
    <w:rsid w:val="004B3403"/>
    <w:rsid w:val="004B790E"/>
    <w:rsid w:val="004C0F89"/>
    <w:rsid w:val="004C24D4"/>
    <w:rsid w:val="004C41E1"/>
    <w:rsid w:val="004C5C5B"/>
    <w:rsid w:val="004D1717"/>
    <w:rsid w:val="004D22CD"/>
    <w:rsid w:val="004D2A31"/>
    <w:rsid w:val="004E7337"/>
    <w:rsid w:val="004F40CD"/>
    <w:rsid w:val="00514BA0"/>
    <w:rsid w:val="0051587B"/>
    <w:rsid w:val="00516607"/>
    <w:rsid w:val="00527EA4"/>
    <w:rsid w:val="0053161A"/>
    <w:rsid w:val="005335EC"/>
    <w:rsid w:val="00541141"/>
    <w:rsid w:val="00546316"/>
    <w:rsid w:val="0055100E"/>
    <w:rsid w:val="0056741E"/>
    <w:rsid w:val="00582182"/>
    <w:rsid w:val="00593243"/>
    <w:rsid w:val="0059469A"/>
    <w:rsid w:val="005A11F2"/>
    <w:rsid w:val="005A728A"/>
    <w:rsid w:val="005B2890"/>
    <w:rsid w:val="005C2E10"/>
    <w:rsid w:val="005C3A03"/>
    <w:rsid w:val="005C5218"/>
    <w:rsid w:val="005D6573"/>
    <w:rsid w:val="005E0FE6"/>
    <w:rsid w:val="006004DF"/>
    <w:rsid w:val="00601BB4"/>
    <w:rsid w:val="006122A8"/>
    <w:rsid w:val="00613477"/>
    <w:rsid w:val="006226AE"/>
    <w:rsid w:val="00622FF7"/>
    <w:rsid w:val="006309EB"/>
    <w:rsid w:val="00632B57"/>
    <w:rsid w:val="0064081A"/>
    <w:rsid w:val="006603B2"/>
    <w:rsid w:val="00662052"/>
    <w:rsid w:val="00674827"/>
    <w:rsid w:val="00675B8C"/>
    <w:rsid w:val="00687B7D"/>
    <w:rsid w:val="00687F98"/>
    <w:rsid w:val="00692CA0"/>
    <w:rsid w:val="0069771D"/>
    <w:rsid w:val="006A6207"/>
    <w:rsid w:val="006B45EC"/>
    <w:rsid w:val="006B48C8"/>
    <w:rsid w:val="006C2D9E"/>
    <w:rsid w:val="006C6271"/>
    <w:rsid w:val="006D181C"/>
    <w:rsid w:val="006D7CC4"/>
    <w:rsid w:val="006E01FD"/>
    <w:rsid w:val="006E0865"/>
    <w:rsid w:val="006E1724"/>
    <w:rsid w:val="006E274D"/>
    <w:rsid w:val="006F04D2"/>
    <w:rsid w:val="006F0898"/>
    <w:rsid w:val="00703AF1"/>
    <w:rsid w:val="00706A21"/>
    <w:rsid w:val="00713244"/>
    <w:rsid w:val="00716865"/>
    <w:rsid w:val="007201F2"/>
    <w:rsid w:val="007248C8"/>
    <w:rsid w:val="00725372"/>
    <w:rsid w:val="00727ADF"/>
    <w:rsid w:val="00732761"/>
    <w:rsid w:val="007337DC"/>
    <w:rsid w:val="0074439E"/>
    <w:rsid w:val="00750224"/>
    <w:rsid w:val="00751420"/>
    <w:rsid w:val="00766DD8"/>
    <w:rsid w:val="00781796"/>
    <w:rsid w:val="00781D54"/>
    <w:rsid w:val="00785811"/>
    <w:rsid w:val="00787651"/>
    <w:rsid w:val="007A7112"/>
    <w:rsid w:val="007B5F58"/>
    <w:rsid w:val="007C284E"/>
    <w:rsid w:val="007D39FE"/>
    <w:rsid w:val="007D4D97"/>
    <w:rsid w:val="007E765B"/>
    <w:rsid w:val="007F4274"/>
    <w:rsid w:val="007F70F3"/>
    <w:rsid w:val="00800400"/>
    <w:rsid w:val="00801F23"/>
    <w:rsid w:val="008020D3"/>
    <w:rsid w:val="00815E54"/>
    <w:rsid w:val="008161FE"/>
    <w:rsid w:val="00822BD7"/>
    <w:rsid w:val="00827B90"/>
    <w:rsid w:val="00832196"/>
    <w:rsid w:val="008333B0"/>
    <w:rsid w:val="008447F0"/>
    <w:rsid w:val="00852D6B"/>
    <w:rsid w:val="008626EE"/>
    <w:rsid w:val="008678BC"/>
    <w:rsid w:val="00870109"/>
    <w:rsid w:val="00874242"/>
    <w:rsid w:val="008913BB"/>
    <w:rsid w:val="00891D71"/>
    <w:rsid w:val="00894059"/>
    <w:rsid w:val="008A1D33"/>
    <w:rsid w:val="008C3A0A"/>
    <w:rsid w:val="008C4923"/>
    <w:rsid w:val="008C52B1"/>
    <w:rsid w:val="008C6B9E"/>
    <w:rsid w:val="008D20ED"/>
    <w:rsid w:val="008D641B"/>
    <w:rsid w:val="008E08A1"/>
    <w:rsid w:val="008E1869"/>
    <w:rsid w:val="008F1790"/>
    <w:rsid w:val="008F1943"/>
    <w:rsid w:val="008F7AFA"/>
    <w:rsid w:val="0090624B"/>
    <w:rsid w:val="00911679"/>
    <w:rsid w:val="00911FD4"/>
    <w:rsid w:val="009142E4"/>
    <w:rsid w:val="00936B15"/>
    <w:rsid w:val="00936EF4"/>
    <w:rsid w:val="00945A0C"/>
    <w:rsid w:val="009471FE"/>
    <w:rsid w:val="00951D26"/>
    <w:rsid w:val="00953C5B"/>
    <w:rsid w:val="00955B17"/>
    <w:rsid w:val="00961B8E"/>
    <w:rsid w:val="009652BD"/>
    <w:rsid w:val="00977B85"/>
    <w:rsid w:val="009861CD"/>
    <w:rsid w:val="00991356"/>
    <w:rsid w:val="009A17E2"/>
    <w:rsid w:val="009A23AC"/>
    <w:rsid w:val="009A3C31"/>
    <w:rsid w:val="009A6286"/>
    <w:rsid w:val="009B2A96"/>
    <w:rsid w:val="009B585D"/>
    <w:rsid w:val="009C1068"/>
    <w:rsid w:val="009C141D"/>
    <w:rsid w:val="009C1853"/>
    <w:rsid w:val="009C1A6E"/>
    <w:rsid w:val="009C288D"/>
    <w:rsid w:val="009C60E1"/>
    <w:rsid w:val="009D07AF"/>
    <w:rsid w:val="009D1032"/>
    <w:rsid w:val="009D1427"/>
    <w:rsid w:val="009D7C9F"/>
    <w:rsid w:val="009E0148"/>
    <w:rsid w:val="009E68A8"/>
    <w:rsid w:val="00A01112"/>
    <w:rsid w:val="00A01F32"/>
    <w:rsid w:val="00A036A7"/>
    <w:rsid w:val="00A062A1"/>
    <w:rsid w:val="00A06F5A"/>
    <w:rsid w:val="00A07115"/>
    <w:rsid w:val="00A119F8"/>
    <w:rsid w:val="00A12719"/>
    <w:rsid w:val="00A25D1D"/>
    <w:rsid w:val="00A30BC0"/>
    <w:rsid w:val="00A53161"/>
    <w:rsid w:val="00A60E6B"/>
    <w:rsid w:val="00A64335"/>
    <w:rsid w:val="00A67E77"/>
    <w:rsid w:val="00A75913"/>
    <w:rsid w:val="00A75E20"/>
    <w:rsid w:val="00A81A33"/>
    <w:rsid w:val="00A8687B"/>
    <w:rsid w:val="00A91E74"/>
    <w:rsid w:val="00A92707"/>
    <w:rsid w:val="00A92A34"/>
    <w:rsid w:val="00A9740D"/>
    <w:rsid w:val="00AA2473"/>
    <w:rsid w:val="00AA52A9"/>
    <w:rsid w:val="00AB0F15"/>
    <w:rsid w:val="00AB0F53"/>
    <w:rsid w:val="00AB1208"/>
    <w:rsid w:val="00AB7923"/>
    <w:rsid w:val="00AC2F2E"/>
    <w:rsid w:val="00AC61CD"/>
    <w:rsid w:val="00AD459D"/>
    <w:rsid w:val="00AE09EC"/>
    <w:rsid w:val="00AE10EE"/>
    <w:rsid w:val="00AE3DAF"/>
    <w:rsid w:val="00AF2FA3"/>
    <w:rsid w:val="00AF361E"/>
    <w:rsid w:val="00AF6207"/>
    <w:rsid w:val="00B10E92"/>
    <w:rsid w:val="00B20F00"/>
    <w:rsid w:val="00B22CB0"/>
    <w:rsid w:val="00B33BC1"/>
    <w:rsid w:val="00B357BF"/>
    <w:rsid w:val="00B45E42"/>
    <w:rsid w:val="00B47A42"/>
    <w:rsid w:val="00B527EA"/>
    <w:rsid w:val="00B55953"/>
    <w:rsid w:val="00B60E40"/>
    <w:rsid w:val="00B61C73"/>
    <w:rsid w:val="00B62338"/>
    <w:rsid w:val="00B660CB"/>
    <w:rsid w:val="00B77508"/>
    <w:rsid w:val="00B816BB"/>
    <w:rsid w:val="00B85042"/>
    <w:rsid w:val="00B85BA3"/>
    <w:rsid w:val="00B910D7"/>
    <w:rsid w:val="00B96DB4"/>
    <w:rsid w:val="00BA0FAD"/>
    <w:rsid w:val="00BA4703"/>
    <w:rsid w:val="00BB5D4C"/>
    <w:rsid w:val="00BC03FA"/>
    <w:rsid w:val="00BC40D1"/>
    <w:rsid w:val="00BC74DC"/>
    <w:rsid w:val="00BC7571"/>
    <w:rsid w:val="00BD23BF"/>
    <w:rsid w:val="00BD48E4"/>
    <w:rsid w:val="00BD5EDA"/>
    <w:rsid w:val="00BF5091"/>
    <w:rsid w:val="00C060DB"/>
    <w:rsid w:val="00C06792"/>
    <w:rsid w:val="00C13DB4"/>
    <w:rsid w:val="00C17A6B"/>
    <w:rsid w:val="00C203A1"/>
    <w:rsid w:val="00C2238D"/>
    <w:rsid w:val="00C33B32"/>
    <w:rsid w:val="00C3773E"/>
    <w:rsid w:val="00C456B0"/>
    <w:rsid w:val="00C50097"/>
    <w:rsid w:val="00C50543"/>
    <w:rsid w:val="00C51317"/>
    <w:rsid w:val="00C53CF4"/>
    <w:rsid w:val="00C5448F"/>
    <w:rsid w:val="00C57362"/>
    <w:rsid w:val="00C600B3"/>
    <w:rsid w:val="00C6247D"/>
    <w:rsid w:val="00C635F2"/>
    <w:rsid w:val="00C64151"/>
    <w:rsid w:val="00C718D7"/>
    <w:rsid w:val="00C741BD"/>
    <w:rsid w:val="00C84DAA"/>
    <w:rsid w:val="00C850C3"/>
    <w:rsid w:val="00C856AD"/>
    <w:rsid w:val="00C925B1"/>
    <w:rsid w:val="00C954FB"/>
    <w:rsid w:val="00CA107E"/>
    <w:rsid w:val="00CA6F21"/>
    <w:rsid w:val="00CA7832"/>
    <w:rsid w:val="00CB2423"/>
    <w:rsid w:val="00CD0068"/>
    <w:rsid w:val="00CD3272"/>
    <w:rsid w:val="00CD3444"/>
    <w:rsid w:val="00CE22DA"/>
    <w:rsid w:val="00CE466D"/>
    <w:rsid w:val="00CE710C"/>
    <w:rsid w:val="00CF01DD"/>
    <w:rsid w:val="00CF500F"/>
    <w:rsid w:val="00D16F88"/>
    <w:rsid w:val="00D444AF"/>
    <w:rsid w:val="00D5781E"/>
    <w:rsid w:val="00D62075"/>
    <w:rsid w:val="00D66C68"/>
    <w:rsid w:val="00D72C18"/>
    <w:rsid w:val="00D77D24"/>
    <w:rsid w:val="00D826F3"/>
    <w:rsid w:val="00D8571A"/>
    <w:rsid w:val="00D8737F"/>
    <w:rsid w:val="00D91A99"/>
    <w:rsid w:val="00D92BE6"/>
    <w:rsid w:val="00DA1024"/>
    <w:rsid w:val="00DA1E0D"/>
    <w:rsid w:val="00DA5884"/>
    <w:rsid w:val="00DA6209"/>
    <w:rsid w:val="00DB5550"/>
    <w:rsid w:val="00DB65E1"/>
    <w:rsid w:val="00DC062D"/>
    <w:rsid w:val="00DD6856"/>
    <w:rsid w:val="00DE2E2D"/>
    <w:rsid w:val="00DE4618"/>
    <w:rsid w:val="00E000DC"/>
    <w:rsid w:val="00E00109"/>
    <w:rsid w:val="00E02B7E"/>
    <w:rsid w:val="00E05388"/>
    <w:rsid w:val="00E10F11"/>
    <w:rsid w:val="00E140A3"/>
    <w:rsid w:val="00E14829"/>
    <w:rsid w:val="00E1561D"/>
    <w:rsid w:val="00E2111E"/>
    <w:rsid w:val="00E334D5"/>
    <w:rsid w:val="00E45091"/>
    <w:rsid w:val="00E4714A"/>
    <w:rsid w:val="00E47591"/>
    <w:rsid w:val="00E54063"/>
    <w:rsid w:val="00E54C11"/>
    <w:rsid w:val="00E66CCF"/>
    <w:rsid w:val="00E677D2"/>
    <w:rsid w:val="00E72B89"/>
    <w:rsid w:val="00E81A9D"/>
    <w:rsid w:val="00E86BE4"/>
    <w:rsid w:val="00E87D21"/>
    <w:rsid w:val="00EA4E48"/>
    <w:rsid w:val="00EB29BC"/>
    <w:rsid w:val="00EB32CA"/>
    <w:rsid w:val="00EB4D77"/>
    <w:rsid w:val="00EC0B29"/>
    <w:rsid w:val="00EC0EC5"/>
    <w:rsid w:val="00ED11EA"/>
    <w:rsid w:val="00ED1C0B"/>
    <w:rsid w:val="00ED435B"/>
    <w:rsid w:val="00ED4911"/>
    <w:rsid w:val="00EE1F85"/>
    <w:rsid w:val="00EE51BA"/>
    <w:rsid w:val="00EE5A1E"/>
    <w:rsid w:val="00EE6519"/>
    <w:rsid w:val="00EE7615"/>
    <w:rsid w:val="00EF0934"/>
    <w:rsid w:val="00F139A5"/>
    <w:rsid w:val="00F20F8F"/>
    <w:rsid w:val="00F27DE1"/>
    <w:rsid w:val="00F4016E"/>
    <w:rsid w:val="00F516AE"/>
    <w:rsid w:val="00F57657"/>
    <w:rsid w:val="00F60E71"/>
    <w:rsid w:val="00F64F7A"/>
    <w:rsid w:val="00F76589"/>
    <w:rsid w:val="00F822AF"/>
    <w:rsid w:val="00F847D9"/>
    <w:rsid w:val="00F8665F"/>
    <w:rsid w:val="00F91634"/>
    <w:rsid w:val="00F9679D"/>
    <w:rsid w:val="00FA30A2"/>
    <w:rsid w:val="00FA666F"/>
    <w:rsid w:val="00FB5319"/>
    <w:rsid w:val="00FB712F"/>
    <w:rsid w:val="00FC06DD"/>
    <w:rsid w:val="00FC16F0"/>
    <w:rsid w:val="00FD60D7"/>
    <w:rsid w:val="00FD6D6A"/>
    <w:rsid w:val="00FD7D1B"/>
    <w:rsid w:val="00FE2DB8"/>
    <w:rsid w:val="00FE4404"/>
    <w:rsid w:val="00FF366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ED421"/>
  <w15:docId w15:val="{BAF42A3F-BABA-4191-89D6-65BAA5C8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AB"/>
  </w:style>
  <w:style w:type="paragraph" w:styleId="2">
    <w:name w:val="heading 2"/>
    <w:basedOn w:val="a"/>
    <w:link w:val="20"/>
    <w:uiPriority w:val="9"/>
    <w:qFormat/>
    <w:rsid w:val="00727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C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2A3C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2A3CA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A3CAB"/>
  </w:style>
  <w:style w:type="character" w:customStyle="1" w:styleId="a7">
    <w:name w:val="Основной текст + Полужирный"/>
    <w:aliases w:val="Интервал 0 pt"/>
    <w:basedOn w:val="a0"/>
    <w:rsid w:val="002A3C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2A3CAB"/>
    <w:rPr>
      <w:b/>
      <w:bCs/>
    </w:rPr>
  </w:style>
  <w:style w:type="character" w:customStyle="1" w:styleId="cf5">
    <w:name w:val="cf5"/>
    <w:basedOn w:val="a0"/>
    <w:rsid w:val="002A3CAB"/>
  </w:style>
  <w:style w:type="character" w:customStyle="1" w:styleId="fs28">
    <w:name w:val="fs28"/>
    <w:basedOn w:val="a0"/>
    <w:rsid w:val="002A3CAB"/>
  </w:style>
  <w:style w:type="character" w:customStyle="1" w:styleId="fs24">
    <w:name w:val="fs24"/>
    <w:basedOn w:val="a0"/>
    <w:rsid w:val="002A3CAB"/>
  </w:style>
  <w:style w:type="paragraph" w:styleId="a9">
    <w:name w:val="Body Text"/>
    <w:basedOn w:val="a"/>
    <w:link w:val="aa"/>
    <w:uiPriority w:val="99"/>
    <w:semiHidden/>
    <w:unhideWhenUsed/>
    <w:rsid w:val="003A3C89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A3C89"/>
    <w:rPr>
      <w:rFonts w:ascii="Calibri" w:eastAsia="Calibri" w:hAnsi="Calibri" w:cs="Times New Roman"/>
      <w:lang w:eastAsia="ru-RU"/>
    </w:rPr>
  </w:style>
  <w:style w:type="character" w:customStyle="1" w:styleId="0pt">
    <w:name w:val="Основной текст + Полужирный;Интервал 0 pt"/>
    <w:basedOn w:val="a0"/>
    <w:rsid w:val="00F60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AB0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46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7FDF"/>
  </w:style>
  <w:style w:type="paragraph" w:styleId="ad">
    <w:name w:val="footer"/>
    <w:basedOn w:val="a"/>
    <w:link w:val="ae"/>
    <w:uiPriority w:val="99"/>
    <w:unhideWhenUsed/>
    <w:rsid w:val="0046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7FDF"/>
  </w:style>
  <w:style w:type="paragraph" w:styleId="af">
    <w:name w:val="Body Text Indent"/>
    <w:basedOn w:val="a"/>
    <w:link w:val="af0"/>
    <w:uiPriority w:val="99"/>
    <w:semiHidden/>
    <w:unhideWhenUsed/>
    <w:rsid w:val="000B1AD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B1AD8"/>
  </w:style>
  <w:style w:type="paragraph" w:customStyle="1" w:styleId="p1">
    <w:name w:val="p1"/>
    <w:basedOn w:val="a"/>
    <w:rsid w:val="0016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5A0C"/>
  </w:style>
  <w:style w:type="paragraph" w:customStyle="1" w:styleId="sc-dkptrn">
    <w:name w:val="sc-dkptrn"/>
    <w:basedOn w:val="a"/>
    <w:rsid w:val="007D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cfmlu">
    <w:name w:val="sc-icfmlu"/>
    <w:basedOn w:val="a"/>
    <w:rsid w:val="007D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rqbwg">
    <w:name w:val="sc-jrqbwg"/>
    <w:basedOn w:val="a"/>
    <w:rsid w:val="007D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rwcr">
    <w:name w:val="sc-furwcr"/>
    <w:basedOn w:val="a"/>
    <w:rsid w:val="007D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4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4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rsid w:val="00D92BE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556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uiPriority w:val="1"/>
    <w:qFormat/>
    <w:rsid w:val="0035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729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5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2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0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0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5043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29879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75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07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9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6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8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53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3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6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6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93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46989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951949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41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55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9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8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56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06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6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6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3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34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4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09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09395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128774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84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93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87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1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50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2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73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087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963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666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49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414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12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92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6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9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54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243889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283599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13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07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85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37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9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297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4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47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80425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43947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44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94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4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6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2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6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4E2A94C223FC25AFAC7CDB86755C470B25589E83D03C961B87C4B6C95F4F0800EC74D01A97EDAC38B8A2342EB290A1128125596CBEDEEC21A13A3x9U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3C01-44D8-4577-9541-88F4C81A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1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K6-1</dc:creator>
  <cp:lastModifiedBy>Главный специалист</cp:lastModifiedBy>
  <cp:revision>35</cp:revision>
  <cp:lastPrinted>2022-12-21T16:33:00Z</cp:lastPrinted>
  <dcterms:created xsi:type="dcterms:W3CDTF">2020-11-25T05:21:00Z</dcterms:created>
  <dcterms:modified xsi:type="dcterms:W3CDTF">2023-03-15T09:16:00Z</dcterms:modified>
</cp:coreProperties>
</file>