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58" w:rsidRPr="00FD4A58" w:rsidRDefault="00D535BA" w:rsidP="00FD4A58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D4A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применении норм Указа</w:t>
      </w:r>
      <w:r w:rsidR="00FD4A58" w:rsidRPr="00FD4A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FD4A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Президента Республики Беларусь</w:t>
      </w:r>
      <w:r w:rsidR="00FD4A58" w:rsidRPr="00FD4A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C11CE3" w:rsidRPr="00FD4A58" w:rsidRDefault="00C11CE3" w:rsidP="00FD4A58">
      <w:pPr>
        <w:spacing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FD4A58">
        <w:rPr>
          <w:rFonts w:ascii="Times New Roman" w:hAnsi="Times New Roman"/>
          <w:b/>
          <w:sz w:val="30"/>
          <w:szCs w:val="30"/>
        </w:rPr>
        <w:t>от 28 мая 2020 г. № 178</w:t>
      </w:r>
    </w:p>
    <w:p w:rsidR="000662A7" w:rsidRDefault="000662A7">
      <w:pPr>
        <w:rPr>
          <w:rFonts w:ascii="Times New Roman" w:hAnsi="Times New Roman" w:cs="Times New Roman"/>
          <w:sz w:val="30"/>
          <w:szCs w:val="30"/>
        </w:rPr>
      </w:pPr>
    </w:p>
    <w:p w:rsidR="00F31170" w:rsidRDefault="000662A7" w:rsidP="00DB7967">
      <w:pPr>
        <w:spacing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5C259B">
        <w:rPr>
          <w:rFonts w:ascii="Times New Roman" w:hAnsi="Times New Roman" w:cs="Times New Roman"/>
          <w:b/>
          <w:sz w:val="30"/>
          <w:szCs w:val="30"/>
        </w:rPr>
        <w:t>Пункт</w:t>
      </w:r>
      <w:r w:rsidR="005C259B" w:rsidRPr="005C259B">
        <w:rPr>
          <w:rFonts w:ascii="Times New Roman" w:hAnsi="Times New Roman" w:cs="Times New Roman"/>
          <w:b/>
          <w:sz w:val="30"/>
          <w:szCs w:val="30"/>
        </w:rPr>
        <w:t xml:space="preserve">ом </w:t>
      </w:r>
      <w:r w:rsidRPr="005C259B">
        <w:rPr>
          <w:rFonts w:ascii="Times New Roman" w:hAnsi="Times New Roman" w:cs="Times New Roman"/>
          <w:b/>
          <w:sz w:val="30"/>
          <w:szCs w:val="30"/>
        </w:rPr>
        <w:t>2 Указа № 178</w:t>
      </w:r>
      <w:r w:rsidR="007C36E6">
        <w:rPr>
          <w:rFonts w:ascii="Times New Roman" w:hAnsi="Times New Roman" w:cs="Times New Roman"/>
          <w:sz w:val="30"/>
          <w:szCs w:val="30"/>
        </w:rPr>
        <w:t xml:space="preserve"> </w:t>
      </w:r>
      <w:r w:rsid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>получателям ГАСП в виде ежемесячного социального пособия (</w:t>
      </w:r>
      <w:r w:rsidR="005C259B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>член</w:t>
      </w:r>
      <w:r w:rsidR="00FF0E16">
        <w:rPr>
          <w:rFonts w:ascii="Times New Roman" w:eastAsia="Times New Roman" w:hAnsi="Times New Roman" w:cs="Times New Roman"/>
          <w:sz w:val="30"/>
          <w:szCs w:val="20"/>
          <w:lang w:eastAsia="ru-RU"/>
        </w:rPr>
        <w:t>ам</w:t>
      </w:r>
      <w:r w:rsidR="005C259B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семьи (гражданину)</w:t>
      </w:r>
      <w:r w:rsid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>,</w:t>
      </w:r>
      <w:r w:rsidR="005C259B" w:rsidRP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5C259B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>у котор</w:t>
      </w:r>
      <w:r w:rsid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>ых</w:t>
      </w:r>
      <w:r w:rsidR="005C259B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период ранее </w:t>
      </w:r>
      <w:r w:rsid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>назначенного</w:t>
      </w:r>
      <w:r w:rsidR="005C259B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ежемесячного социального пособия истек (истекает) </w:t>
      </w:r>
      <w:r w:rsidR="005C259B" w:rsidRPr="005C259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в мае – июле </w:t>
      </w:r>
      <w:smartTag w:uri="urn:schemas-microsoft-com:office:smarttags" w:element="metricconverter">
        <w:smartTagPr>
          <w:attr w:name="ProductID" w:val="2020 г"/>
        </w:smartTagPr>
        <w:r w:rsidR="005C259B" w:rsidRPr="005C259B">
          <w:rPr>
            <w:rFonts w:ascii="Times New Roman" w:eastAsia="Times New Roman" w:hAnsi="Times New Roman" w:cs="Times New Roman"/>
            <w:b/>
            <w:sz w:val="30"/>
            <w:szCs w:val="20"/>
            <w:lang w:eastAsia="ru-RU"/>
          </w:rPr>
          <w:t>2020 г</w:t>
        </w:r>
      </w:smartTag>
      <w:r w:rsidR="005C259B" w:rsidRPr="005C259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.</w:t>
      </w:r>
      <w:r w:rsidR="005C259B" w:rsidRPr="00DF086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FF0E16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период </w:t>
      </w:r>
      <w:r w:rsidR="00FF0E1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его </w:t>
      </w:r>
      <w:r w:rsidR="00FF0E16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>предоставления</w:t>
      </w:r>
      <w:r w:rsidR="005C259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BA1D95" w:rsidRPr="005C259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продлевается</w:t>
      </w:r>
      <w:r w:rsidR="00BA1D95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2351E6" w:rsidRPr="00DB796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по </w:t>
      </w:r>
      <w:r w:rsidR="00BE2CD0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               </w:t>
      </w:r>
      <w:r w:rsidR="002351E6" w:rsidRPr="00DB796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31 августа </w:t>
      </w:r>
      <w:smartTag w:uri="urn:schemas-microsoft-com:office:smarttags" w:element="metricconverter">
        <w:smartTagPr>
          <w:attr w:name="ProductID" w:val="2020 г"/>
        </w:smartTagPr>
        <w:r w:rsidR="002351E6" w:rsidRPr="00DB7967">
          <w:rPr>
            <w:rFonts w:ascii="Times New Roman" w:eastAsia="Times New Roman" w:hAnsi="Times New Roman" w:cs="Times New Roman"/>
            <w:b/>
            <w:sz w:val="30"/>
            <w:szCs w:val="20"/>
            <w:lang w:eastAsia="ru-RU"/>
          </w:rPr>
          <w:t>2020 г</w:t>
        </w:r>
      </w:smartTag>
      <w:r w:rsidR="002351E6" w:rsidRPr="00DB796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.</w:t>
      </w:r>
      <w:r w:rsidR="002351E6" w:rsidRPr="00DB796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proofErr w:type="gramEnd"/>
    </w:p>
    <w:p w:rsidR="00FF0E16" w:rsidRDefault="006A0FAF" w:rsidP="006A0FAF">
      <w:pPr>
        <w:spacing w:line="280" w:lineRule="exact"/>
        <w:ind w:left="709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  <w:r w:rsidR="00E65DBB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Справочно.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Период предоставления 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ежемесячного социального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пособия </w:t>
      </w:r>
      <w:r w:rsidR="007C36E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продлевается</w:t>
      </w:r>
      <w:r w:rsid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:</w:t>
      </w:r>
    </w:p>
    <w:p w:rsidR="00FF0E16" w:rsidRPr="00F51949" w:rsidRDefault="00F30A2A" w:rsidP="006A0FAF">
      <w:pPr>
        <w:spacing w:line="280" w:lineRule="exact"/>
        <w:ind w:left="709"/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  <w:r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на 3 месяца</w:t>
      </w: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(с июня по</w:t>
      </w:r>
      <w:r w:rsidR="00965087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 xml:space="preserve"> август)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получателям, у которых период предоставления </w:t>
      </w:r>
      <w:r w:rsid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ежемесячного социального 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пособия </w:t>
      </w:r>
      <w:r w:rsidR="00BA1D95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истек в мае</w:t>
      </w:r>
      <w:r w:rsidR="00965087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;</w:t>
      </w:r>
    </w:p>
    <w:p w:rsidR="00F30A2A" w:rsidRDefault="00F30A2A" w:rsidP="006A0FAF">
      <w:pPr>
        <w:spacing w:line="280" w:lineRule="exact"/>
        <w:ind w:left="709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  <w:r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 xml:space="preserve">на 2 </w:t>
      </w:r>
      <w:r w:rsidR="00FF0E16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 xml:space="preserve">месяца </w:t>
      </w:r>
      <w:r w:rsidR="00BA1D95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(с июля по август)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получателям, у которых период </w:t>
      </w:r>
      <w:r w:rsid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предоставления ежемесячного социального </w:t>
      </w:r>
      <w:r w:rsidR="00FF0E16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пособия </w:t>
      </w:r>
      <w:r w:rsidR="00965087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истекает в июне</w:t>
      </w:r>
      <w:r w:rsidR="00BA1D95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;</w:t>
      </w:r>
      <w:r w:rsidR="00BA1D95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 w:rsid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</w:p>
    <w:p w:rsidR="00BA1D95" w:rsidRPr="00F51949" w:rsidRDefault="00F30A2A" w:rsidP="006A0FAF">
      <w:pPr>
        <w:spacing w:line="280" w:lineRule="exact"/>
        <w:ind w:left="709"/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  <w:r w:rsidR="00B91B69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 xml:space="preserve">на 1 </w:t>
      </w:r>
      <w:r w:rsidR="00BA1D95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месяц (август)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получателям, у которых период предоставления</w:t>
      </w:r>
      <w:r w:rsidR="00FF0E16" w:rsidRP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 w:rsidR="00FF0E16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ежемесячного социального </w:t>
      </w:r>
      <w:r w:rsidR="00FF0E16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пособия</w:t>
      </w:r>
      <w:r w:rsidR="00965087" w:rsidRPr="00965087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 w:rsidR="00965087" w:rsidRPr="00F51949"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истекает в июле.</w:t>
      </w:r>
    </w:p>
    <w:p w:rsidR="00BA1D95" w:rsidRDefault="002351E6" w:rsidP="002351E6">
      <w:pPr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2351E6">
        <w:rPr>
          <w:rFonts w:ascii="Times New Roman" w:eastAsia="Times New Roman" w:hAnsi="Times New Roman" w:cs="Times New Roman"/>
          <w:sz w:val="30"/>
          <w:szCs w:val="20"/>
          <w:lang w:eastAsia="ru-RU"/>
        </w:rPr>
        <w:t>Продление периода предоставления ежемесячного социального пособия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5C259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осуществляется</w:t>
      </w:r>
      <w:r w:rsidRPr="002351E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B05D3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в </w:t>
      </w:r>
      <w:r w:rsidR="00B05D3A" w:rsidRPr="00B05D3A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соответствии с ранее принятыми решениями</w:t>
      </w:r>
      <w:r w:rsidR="00B05D3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2351E6">
        <w:rPr>
          <w:rFonts w:ascii="Times New Roman" w:eastAsia="Times New Roman" w:hAnsi="Times New Roman" w:cs="Times New Roman"/>
          <w:sz w:val="30"/>
          <w:szCs w:val="20"/>
          <w:lang w:eastAsia="ru-RU"/>
        </w:rPr>
        <w:t>органами по труду, занятости и социальной защите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F51949" w:rsidRPr="00F51949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5C259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без повторного обращения граждан</w:t>
      </w:r>
      <w:r w:rsidR="007C36E6">
        <w:rPr>
          <w:rFonts w:ascii="Times New Roman" w:eastAsia="Times New Roman" w:hAnsi="Times New Roman" w:cs="Times New Roman"/>
          <w:sz w:val="3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предоставления </w:t>
      </w:r>
      <w:r w:rsidR="00FF0E1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заявления и необходимых для оказания помощи документов.</w:t>
      </w:r>
      <w:r w:rsidR="007C36E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A46619" w:rsidRPr="00A46619" w:rsidRDefault="00B91B69" w:rsidP="00442C6F">
      <w:pPr>
        <w:spacing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B91B69">
        <w:rPr>
          <w:rFonts w:ascii="Times New Roman" w:hAnsi="Times New Roman" w:cs="Times New Roman"/>
          <w:sz w:val="30"/>
          <w:szCs w:val="30"/>
        </w:rPr>
        <w:tab/>
      </w:r>
      <w:r w:rsidRPr="00B91B69">
        <w:rPr>
          <w:rFonts w:ascii="Times New Roman" w:hAnsi="Times New Roman" w:cs="Times New Roman"/>
          <w:b/>
          <w:sz w:val="30"/>
          <w:szCs w:val="30"/>
        </w:rPr>
        <w:t>П</w:t>
      </w:r>
      <w:r w:rsidR="00A46619" w:rsidRPr="00B91B69">
        <w:rPr>
          <w:rFonts w:ascii="Times New Roman" w:hAnsi="Times New Roman" w:cs="Times New Roman"/>
          <w:b/>
          <w:sz w:val="30"/>
          <w:szCs w:val="30"/>
        </w:rPr>
        <w:t xml:space="preserve">унктом 3 Указа </w:t>
      </w:r>
      <w:r w:rsidR="008521CF">
        <w:rPr>
          <w:rFonts w:ascii="Times New Roman" w:hAnsi="Times New Roman" w:cs="Times New Roman"/>
          <w:b/>
          <w:sz w:val="30"/>
          <w:szCs w:val="30"/>
        </w:rPr>
        <w:t xml:space="preserve">№ </w:t>
      </w:r>
      <w:r w:rsidR="00A46619" w:rsidRPr="00B91B69">
        <w:rPr>
          <w:rFonts w:ascii="Times New Roman" w:hAnsi="Times New Roman" w:cs="Times New Roman"/>
          <w:b/>
          <w:sz w:val="30"/>
          <w:szCs w:val="30"/>
        </w:rPr>
        <w:t>178</w:t>
      </w:r>
      <w:r w:rsidR="00A4661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установлено, что 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при обращении </w:t>
      </w:r>
      <w:r w:rsidR="00272025">
        <w:rPr>
          <w:rFonts w:ascii="Times New Roman" w:eastAsia="Times New Roman" w:hAnsi="Times New Roman" w:cs="Times New Roman"/>
          <w:sz w:val="30"/>
          <w:szCs w:val="20"/>
          <w:lang w:eastAsia="ru-RU"/>
        </w:rPr>
        <w:t>всех</w:t>
      </w:r>
      <w:r w:rsidR="009307C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нуждающих</w:t>
      </w:r>
      <w:r w:rsidR="00B737B8">
        <w:rPr>
          <w:rFonts w:ascii="Times New Roman" w:eastAsia="Times New Roman" w:hAnsi="Times New Roman" w:cs="Times New Roman"/>
          <w:sz w:val="30"/>
          <w:szCs w:val="20"/>
          <w:lang w:eastAsia="ru-RU"/>
        </w:rPr>
        <w:t>ся</w:t>
      </w:r>
      <w:r w:rsidR="0027202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C9535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в период с 1 июня по 31 августа 2020 г. 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за </w:t>
      </w:r>
      <w:r w:rsid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>ГАСП</w:t>
      </w:r>
      <w:r w:rsidR="00A46619"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виде ежемесячного социального пособия:</w:t>
      </w:r>
      <w:r w:rsidR="0025311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A46619" w:rsidRDefault="00A46619" w:rsidP="00442C6F">
      <w:pPr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A46619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к заявлению о предоставлении </w:t>
      </w:r>
      <w:r w:rsidR="00B91B69"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>ГАСП</w:t>
      </w:r>
      <w:r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по форме, утверждаемой Министерством труда и социальной защиты, заявителем прилагаются </w:t>
      </w:r>
      <w:r w:rsidRPr="00B91B69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27202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сведения о полученных доходах</w:t>
      </w:r>
      <w:r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FD4A58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каждого члена семьи</w:t>
      </w:r>
      <w:r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(гражданина) </w:t>
      </w:r>
      <w:r w:rsidRPr="00A46619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за три месяца</w:t>
      </w:r>
      <w:r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предшествующие месяцу обращения, </w:t>
      </w:r>
      <w:r w:rsidR="0078210E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 w:rsidRPr="00A4661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а также </w:t>
      </w:r>
      <w:r w:rsidRPr="0027202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паспорт или документ, удостоверяющий личность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A46619" w:rsidRDefault="00272025" w:rsidP="00A4661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720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A46619" w:rsidRPr="00B91B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ные документы</w:t>
      </w:r>
      <w:r w:rsidR="00A46619" w:rsidRPr="00A466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предусмотренные подпунктом 2.33.1 пункта 2.33 </w:t>
      </w:r>
      <w:r w:rsidR="00A46619" w:rsidRPr="0078210E">
        <w:rPr>
          <w:rFonts w:ascii="Times New Roman" w:hAnsi="Times New Roman" w:cs="Times New Roman"/>
          <w:spacing w:val="-6"/>
          <w:sz w:val="30"/>
          <w:szCs w:val="30"/>
        </w:rPr>
        <w:t>перечня административных процедур, осуществляемых</w:t>
      </w:r>
      <w:r w:rsidR="00A46619" w:rsidRPr="00A46619">
        <w:rPr>
          <w:rFonts w:ascii="Times New Roman" w:hAnsi="Times New Roman" w:cs="Times New Roman"/>
          <w:sz w:val="30"/>
          <w:szCs w:val="30"/>
        </w:rPr>
        <w:t xml:space="preserve"> государственными органами и иными организациями по заявлениям граждан, утвержденного Указом Президента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26 апреля 2010г. № 200 </w:t>
      </w:r>
      <w:r w:rsidR="0078210E">
        <w:rPr>
          <w:rFonts w:ascii="Times New Roman" w:hAnsi="Times New Roman" w:cs="Times New Roman"/>
          <w:sz w:val="30"/>
          <w:szCs w:val="30"/>
        </w:rPr>
        <w:br/>
      </w:r>
      <w:r w:rsidR="00B91B69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Об административных процедурах, осуществляемы</w:t>
      </w:r>
      <w:r w:rsidR="00A46619" w:rsidRPr="00A46619">
        <w:rPr>
          <w:rFonts w:ascii="Times New Roman" w:hAnsi="Times New Roman" w:cs="Times New Roman"/>
          <w:sz w:val="30"/>
          <w:szCs w:val="30"/>
        </w:rPr>
        <w:t>х государственными органами и иными организациями по заявлениям граждан</w:t>
      </w:r>
      <w:r w:rsidR="00B91B69">
        <w:rPr>
          <w:rFonts w:ascii="Times New Roman" w:hAnsi="Times New Roman" w:cs="Times New Roman"/>
          <w:sz w:val="30"/>
          <w:szCs w:val="30"/>
        </w:rPr>
        <w:t>»</w:t>
      </w:r>
      <w:r w:rsidR="00A46619">
        <w:rPr>
          <w:rFonts w:ascii="Times New Roman" w:hAnsi="Times New Roman" w:cs="Times New Roman"/>
          <w:sz w:val="30"/>
          <w:szCs w:val="30"/>
        </w:rPr>
        <w:t xml:space="preserve">, </w:t>
      </w:r>
      <w:r w:rsidR="00A46619" w:rsidRPr="00B91B69">
        <w:rPr>
          <w:rFonts w:ascii="Times New Roman" w:hAnsi="Times New Roman" w:cs="Times New Roman"/>
          <w:b/>
          <w:sz w:val="30"/>
          <w:szCs w:val="30"/>
        </w:rPr>
        <w:t>заявителем не предоставляются</w:t>
      </w:r>
      <w:r w:rsidR="00A46619">
        <w:rPr>
          <w:rFonts w:ascii="Times New Roman" w:hAnsi="Times New Roman" w:cs="Times New Roman"/>
          <w:sz w:val="30"/>
          <w:szCs w:val="30"/>
        </w:rPr>
        <w:t>.</w:t>
      </w:r>
    </w:p>
    <w:p w:rsidR="00C63216" w:rsidRDefault="00A8132F" w:rsidP="00442C6F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51949">
        <w:rPr>
          <w:rFonts w:ascii="Times New Roman" w:hAnsi="Times New Roman" w:cs="Times New Roman"/>
          <w:b/>
          <w:sz w:val="30"/>
          <w:szCs w:val="30"/>
          <w:u w:val="single"/>
        </w:rPr>
        <w:t>Важно!</w:t>
      </w:r>
      <w:r w:rsidRPr="00A8132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16641D" w:rsidRPr="00F51949">
        <w:rPr>
          <w:rFonts w:ascii="Times New Roman" w:hAnsi="Times New Roman" w:cs="Times New Roman"/>
          <w:b/>
          <w:sz w:val="30"/>
          <w:szCs w:val="30"/>
        </w:rPr>
        <w:t>Указ № 178 не распространяет</w:t>
      </w:r>
      <w:r w:rsidR="0016641D">
        <w:rPr>
          <w:rFonts w:ascii="Times New Roman" w:hAnsi="Times New Roman" w:cs="Times New Roman"/>
          <w:sz w:val="30"/>
          <w:szCs w:val="30"/>
        </w:rPr>
        <w:t xml:space="preserve"> свое действие на отношения, связанные с предоставлением ГАСП в виде единовременного социального пособия</w:t>
      </w:r>
      <w:r w:rsidR="00BE2CD0">
        <w:rPr>
          <w:rFonts w:ascii="Times New Roman" w:hAnsi="Times New Roman" w:cs="Times New Roman"/>
          <w:sz w:val="30"/>
          <w:szCs w:val="30"/>
        </w:rPr>
        <w:t xml:space="preserve"> и</w:t>
      </w:r>
      <w:r w:rsidR="0016641D">
        <w:rPr>
          <w:rFonts w:ascii="Times New Roman" w:hAnsi="Times New Roman" w:cs="Times New Roman"/>
          <w:sz w:val="30"/>
          <w:szCs w:val="30"/>
        </w:rPr>
        <w:t xml:space="preserve"> обеспечения продуктами питания детей первых двух лет</w:t>
      </w:r>
      <w:r w:rsidR="008F12F8">
        <w:rPr>
          <w:rFonts w:ascii="Times New Roman" w:hAnsi="Times New Roman" w:cs="Times New Roman"/>
          <w:sz w:val="30"/>
          <w:szCs w:val="30"/>
        </w:rPr>
        <w:t xml:space="preserve"> жизни</w:t>
      </w:r>
      <w:r w:rsidR="00E8565E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sectPr w:rsidR="00C63216" w:rsidSect="0078210E">
      <w:headerReference w:type="default" r:id="rId9"/>
      <w:pgSz w:w="11906" w:h="16838"/>
      <w:pgMar w:top="851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2D" w:rsidRDefault="007B7C2D" w:rsidP="00C95359">
      <w:pPr>
        <w:spacing w:line="240" w:lineRule="auto"/>
      </w:pPr>
      <w:r>
        <w:separator/>
      </w:r>
    </w:p>
  </w:endnote>
  <w:endnote w:type="continuationSeparator" w:id="0">
    <w:p w:rsidR="007B7C2D" w:rsidRDefault="007B7C2D" w:rsidP="00C95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2D" w:rsidRDefault="007B7C2D" w:rsidP="00C95359">
      <w:pPr>
        <w:spacing w:line="240" w:lineRule="auto"/>
      </w:pPr>
      <w:r>
        <w:separator/>
      </w:r>
    </w:p>
  </w:footnote>
  <w:footnote w:type="continuationSeparator" w:id="0">
    <w:p w:rsidR="007B7C2D" w:rsidRDefault="007B7C2D" w:rsidP="00C95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11107"/>
      <w:docPartObj>
        <w:docPartGallery w:val="Page Numbers (Top of Page)"/>
        <w:docPartUnique/>
      </w:docPartObj>
    </w:sdtPr>
    <w:sdtEndPr/>
    <w:sdtContent>
      <w:p w:rsidR="00C63216" w:rsidRDefault="00C632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A58">
          <w:rPr>
            <w:noProof/>
          </w:rPr>
          <w:t>2</w:t>
        </w:r>
        <w:r>
          <w:fldChar w:fldCharType="end"/>
        </w:r>
      </w:p>
    </w:sdtContent>
  </w:sdt>
  <w:p w:rsidR="00C63216" w:rsidRDefault="00C632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DBE"/>
    <w:multiLevelType w:val="hybridMultilevel"/>
    <w:tmpl w:val="1FB6D776"/>
    <w:lvl w:ilvl="0" w:tplc="812AA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53703B"/>
    <w:multiLevelType w:val="hybridMultilevel"/>
    <w:tmpl w:val="7F5687A6"/>
    <w:lvl w:ilvl="0" w:tplc="02A49E6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A7"/>
    <w:rsid w:val="000662A7"/>
    <w:rsid w:val="000B399B"/>
    <w:rsid w:val="0016641D"/>
    <w:rsid w:val="00185A42"/>
    <w:rsid w:val="002351E6"/>
    <w:rsid w:val="00253117"/>
    <w:rsid w:val="00272025"/>
    <w:rsid w:val="002E55EA"/>
    <w:rsid w:val="002E61C3"/>
    <w:rsid w:val="00353A3D"/>
    <w:rsid w:val="003B4941"/>
    <w:rsid w:val="003C2B96"/>
    <w:rsid w:val="00442C6F"/>
    <w:rsid w:val="00472BC7"/>
    <w:rsid w:val="004D2302"/>
    <w:rsid w:val="005644DF"/>
    <w:rsid w:val="005A0D4F"/>
    <w:rsid w:val="005A47A7"/>
    <w:rsid w:val="005B7C2A"/>
    <w:rsid w:val="005C259B"/>
    <w:rsid w:val="00673673"/>
    <w:rsid w:val="006A0FAF"/>
    <w:rsid w:val="006C604E"/>
    <w:rsid w:val="006E2BE0"/>
    <w:rsid w:val="0078210E"/>
    <w:rsid w:val="007B7C2D"/>
    <w:rsid w:val="007C36E6"/>
    <w:rsid w:val="008521CF"/>
    <w:rsid w:val="00867CEF"/>
    <w:rsid w:val="008C2137"/>
    <w:rsid w:val="008F12F8"/>
    <w:rsid w:val="009307CF"/>
    <w:rsid w:val="009370A8"/>
    <w:rsid w:val="00965087"/>
    <w:rsid w:val="00A02910"/>
    <w:rsid w:val="00A15721"/>
    <w:rsid w:val="00A46619"/>
    <w:rsid w:val="00A8132F"/>
    <w:rsid w:val="00B05D3A"/>
    <w:rsid w:val="00B737B8"/>
    <w:rsid w:val="00B91B69"/>
    <w:rsid w:val="00BA1D95"/>
    <w:rsid w:val="00BC4D18"/>
    <w:rsid w:val="00BE2CD0"/>
    <w:rsid w:val="00C11CE3"/>
    <w:rsid w:val="00C63216"/>
    <w:rsid w:val="00C95359"/>
    <w:rsid w:val="00D535BA"/>
    <w:rsid w:val="00DB7967"/>
    <w:rsid w:val="00DD73D5"/>
    <w:rsid w:val="00DF0861"/>
    <w:rsid w:val="00E401C2"/>
    <w:rsid w:val="00E65DBB"/>
    <w:rsid w:val="00E8565E"/>
    <w:rsid w:val="00EC16B9"/>
    <w:rsid w:val="00F277A7"/>
    <w:rsid w:val="00F30A2A"/>
    <w:rsid w:val="00F31170"/>
    <w:rsid w:val="00F4315E"/>
    <w:rsid w:val="00F51949"/>
    <w:rsid w:val="00F9755F"/>
    <w:rsid w:val="00FD4A58"/>
    <w:rsid w:val="00FE60AA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6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9535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535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535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632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216"/>
  </w:style>
  <w:style w:type="paragraph" w:styleId="a9">
    <w:name w:val="footer"/>
    <w:basedOn w:val="a"/>
    <w:link w:val="aa"/>
    <w:uiPriority w:val="99"/>
    <w:unhideWhenUsed/>
    <w:rsid w:val="00C632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216"/>
  </w:style>
  <w:style w:type="paragraph" w:styleId="ab">
    <w:name w:val="Balloon Text"/>
    <w:basedOn w:val="a"/>
    <w:link w:val="ac"/>
    <w:uiPriority w:val="99"/>
    <w:semiHidden/>
    <w:unhideWhenUsed/>
    <w:rsid w:val="00852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6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9535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535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535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632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216"/>
  </w:style>
  <w:style w:type="paragraph" w:styleId="a9">
    <w:name w:val="footer"/>
    <w:basedOn w:val="a"/>
    <w:link w:val="aa"/>
    <w:uiPriority w:val="99"/>
    <w:unhideWhenUsed/>
    <w:rsid w:val="00C632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216"/>
  </w:style>
  <w:style w:type="paragraph" w:styleId="ab">
    <w:name w:val="Balloon Text"/>
    <w:basedOn w:val="a"/>
    <w:link w:val="ac"/>
    <w:uiPriority w:val="99"/>
    <w:semiHidden/>
    <w:unhideWhenUsed/>
    <w:rsid w:val="00852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280D-09B5-4904-892D-2880CD97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Галина Александровна</dc:creator>
  <cp:lastModifiedBy>Ляшкевич</cp:lastModifiedBy>
  <cp:revision>38</cp:revision>
  <cp:lastPrinted>2020-06-02T11:42:00Z</cp:lastPrinted>
  <dcterms:created xsi:type="dcterms:W3CDTF">2020-05-29T10:19:00Z</dcterms:created>
  <dcterms:modified xsi:type="dcterms:W3CDTF">2020-06-11T11:50:00Z</dcterms:modified>
</cp:coreProperties>
</file>