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B7" w:rsidRPr="006B2EC8" w:rsidRDefault="001C18B7" w:rsidP="001C18B7">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Социально-</w:t>
      </w:r>
      <w:r w:rsidRPr="0073054B">
        <w:rPr>
          <w:rFonts w:ascii="Times New Roman" w:eastAsia="Times New Roman" w:hAnsi="Times New Roman" w:cs="Times New Roman"/>
          <w:b/>
          <w:bCs/>
          <w:sz w:val="28"/>
          <w:szCs w:val="28"/>
        </w:rPr>
        <w:t>ориентированный гуманитарный проект государственного учреждения культуры</w:t>
      </w:r>
      <w:r w:rsidRPr="0073054B">
        <w:rPr>
          <w:rFonts w:ascii="Times New Roman" w:eastAsia="Times New Roman" w:hAnsi="Times New Roman" w:cs="Times New Roman"/>
          <w:b/>
          <w:sz w:val="28"/>
          <w:szCs w:val="28"/>
        </w:rPr>
        <w:t xml:space="preserve"> «Вилейская районная центральная библиотека имени Анны Новик»</w:t>
      </w:r>
      <w:r w:rsidRPr="0073054B">
        <w:rPr>
          <w:rFonts w:ascii="Arial" w:eastAsia="Times New Roman" w:hAnsi="Arial" w:cs="Arial"/>
          <w:b/>
          <w:bCs/>
          <w:color w:val="2A4E9D"/>
          <w:sz w:val="28"/>
          <w:szCs w:val="28"/>
        </w:rPr>
        <w:t xml:space="preserve"> </w:t>
      </w:r>
      <w:r w:rsidRPr="0073054B">
        <w:rPr>
          <w:rFonts w:ascii="Times New Roman" w:eastAsia="Times New Roman" w:hAnsi="Times New Roman" w:cs="Times New Roman"/>
          <w:b/>
          <w:bCs/>
          <w:sz w:val="28"/>
          <w:szCs w:val="28"/>
        </w:rPr>
        <w:t>Минской области ищет спонсоров</w:t>
      </w:r>
    </w:p>
    <w:p w:rsidR="001C18B7" w:rsidRPr="006B2EC8" w:rsidRDefault="001C18B7" w:rsidP="001C18B7">
      <w:pPr>
        <w:autoSpaceDE w:val="0"/>
        <w:autoSpaceDN w:val="0"/>
        <w:adjustRightInd w:val="0"/>
        <w:spacing w:after="0" w:line="240" w:lineRule="auto"/>
        <w:jc w:val="center"/>
        <w:rPr>
          <w:rFonts w:ascii="Times New Roman" w:eastAsia="Times New Roman" w:hAnsi="Times New Roman" w:cs="Times New Roman"/>
          <w:b/>
          <w:sz w:val="28"/>
          <w:szCs w:val="28"/>
        </w:rPr>
      </w:pPr>
    </w:p>
    <w:p w:rsidR="001C18B7" w:rsidRDefault="001C18B7" w:rsidP="001C18B7">
      <w:pPr>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noProof/>
          <w:sz w:val="28"/>
          <w:szCs w:val="28"/>
        </w:rPr>
        <w:drawing>
          <wp:inline distT="0" distB="0" distL="0" distR="0">
            <wp:extent cx="5869616" cy="4402212"/>
            <wp:effectExtent l="0" t="0" r="0" b="0"/>
            <wp:docPr id="79"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JPG"/>
                    <pic:cNvPicPr/>
                  </pic:nvPicPr>
                  <pic:blipFill>
                    <a:blip r:embed="rId6">
                      <a:extLst>
                        <a:ext uri="{28A0092B-C50C-407E-A947-70E740481C1C}">
                          <a14:useLocalDpi xmlns:a14="http://schemas.microsoft.com/office/drawing/2010/main" val="0"/>
                        </a:ext>
                      </a:extLst>
                    </a:blip>
                    <a:stretch>
                      <a:fillRect/>
                    </a:stretch>
                  </pic:blipFill>
                  <pic:spPr>
                    <a:xfrm>
                      <a:off x="0" y="0"/>
                      <a:ext cx="5869616" cy="4402212"/>
                    </a:xfrm>
                    <a:prstGeom prst="rect">
                      <a:avLst/>
                    </a:prstGeom>
                  </pic:spPr>
                </pic:pic>
              </a:graphicData>
            </a:graphic>
          </wp:inline>
        </w:drawing>
      </w:r>
      <w:bookmarkEnd w:id="0"/>
    </w:p>
    <w:p w:rsidR="009E7216" w:rsidRPr="009E7216" w:rsidRDefault="009E7216" w:rsidP="001C18B7">
      <w:pPr>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8"/>
        <w:tblW w:w="0" w:type="auto"/>
        <w:tblLook w:val="04A0" w:firstRow="1" w:lastRow="0" w:firstColumn="1" w:lastColumn="0" w:noHBand="0" w:noVBand="1"/>
      </w:tblPr>
      <w:tblGrid>
        <w:gridCol w:w="675"/>
        <w:gridCol w:w="8895"/>
      </w:tblGrid>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hd w:val="clear" w:color="auto" w:fill="FFFFFF"/>
              <w:spacing w:line="300" w:lineRule="atLeast"/>
              <w:jc w:val="both"/>
              <w:rPr>
                <w:rFonts w:ascii="Times New Roman" w:eastAsia="Times New Roman" w:hAnsi="Times New Roman" w:cs="Times New Roman"/>
                <w:sz w:val="24"/>
                <w:szCs w:val="24"/>
              </w:rPr>
            </w:pPr>
            <w:r w:rsidRPr="00A31A12">
              <w:rPr>
                <w:rFonts w:ascii="Times New Roman" w:eastAsia="Times New Roman" w:hAnsi="Times New Roman" w:cs="Times New Roman"/>
                <w:b/>
                <w:sz w:val="24"/>
                <w:szCs w:val="24"/>
                <w:u w:val="single"/>
              </w:rPr>
              <w:t>Наименование проекта:</w:t>
            </w:r>
            <w:r w:rsidRPr="00A31A12">
              <w:rPr>
                <w:rFonts w:ascii="Times New Roman" w:eastAsia="Times New Roman" w:hAnsi="Times New Roman" w:cs="Times New Roman"/>
                <w:sz w:val="24"/>
                <w:szCs w:val="24"/>
              </w:rPr>
              <w:t xml:space="preserve"> мобильный библиотечный читальный зал «Книга под солнцем»</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bCs/>
                <w:sz w:val="24"/>
                <w:szCs w:val="24"/>
                <w:u w:val="single"/>
              </w:rPr>
              <w:t>Организация-заявитель, предлагающая проект</w:t>
            </w:r>
            <w:r w:rsidRPr="00A31A12">
              <w:rPr>
                <w:rFonts w:ascii="Times New Roman" w:eastAsia="Times New Roman" w:hAnsi="Times New Roman" w:cs="Times New Roman"/>
                <w:sz w:val="24"/>
                <w:szCs w:val="24"/>
                <w:u w:val="single"/>
              </w:rPr>
              <w:t>:</w:t>
            </w:r>
            <w:r w:rsidRPr="00A31A12">
              <w:rPr>
                <w:rFonts w:ascii="Times New Roman" w:eastAsia="Times New Roman" w:hAnsi="Times New Roman" w:cs="Times New Roman"/>
                <w:sz w:val="24"/>
                <w:szCs w:val="24"/>
              </w:rPr>
              <w:t xml:space="preserve"> ГУК «Вилейская районная центральная библиотека имени Анны Новик»</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autoSpaceDE w:val="0"/>
              <w:autoSpaceDN w:val="0"/>
              <w:adjustRightInd w:val="0"/>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sz w:val="24"/>
                <w:szCs w:val="24"/>
                <w:u w:val="single"/>
              </w:rPr>
              <w:t>Цель проекта</w:t>
            </w:r>
            <w:r w:rsidRPr="00A31A12">
              <w:rPr>
                <w:rFonts w:ascii="Times New Roman" w:eastAsia="Times New Roman" w:hAnsi="Times New Roman" w:cs="Times New Roman"/>
                <w:b/>
                <w:sz w:val="24"/>
                <w:szCs w:val="24"/>
              </w:rPr>
              <w:t>:</w:t>
            </w:r>
            <w:r w:rsidRPr="00A31A12">
              <w:rPr>
                <w:rFonts w:ascii="Times New Roman" w:eastAsia="Times New Roman" w:hAnsi="Times New Roman" w:cs="Times New Roman"/>
                <w:sz w:val="24"/>
                <w:szCs w:val="24"/>
              </w:rPr>
              <w:t xml:space="preserve"> поддержать интерес к книге, привлечь к чтению и пользованию библиотекой подростков, детей и их родителей посредством организации современного, удобного, мобильного пространства для отдыха, чтения, интеллектуального досуга и общения на свежем воздухе </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autoSpaceDE w:val="0"/>
              <w:autoSpaceDN w:val="0"/>
              <w:adjustRightInd w:val="0"/>
              <w:jc w:val="both"/>
              <w:rPr>
                <w:rFonts w:ascii="Times New Roman" w:hAnsi="Times New Roman" w:cs="Times New Roman"/>
                <w:b/>
                <w:bCs/>
                <w:color w:val="000000" w:themeColor="text1"/>
                <w:sz w:val="24"/>
                <w:szCs w:val="24"/>
                <w:u w:val="single"/>
              </w:rPr>
            </w:pPr>
            <w:r w:rsidRPr="00A31A12">
              <w:rPr>
                <w:rFonts w:ascii="Times New Roman" w:hAnsi="Times New Roman" w:cs="Times New Roman"/>
                <w:b/>
                <w:bCs/>
                <w:color w:val="000000" w:themeColor="text1"/>
                <w:sz w:val="24"/>
                <w:szCs w:val="24"/>
                <w:u w:val="single"/>
              </w:rPr>
              <w:t>Задачи проекта</w:t>
            </w:r>
            <w:r w:rsidRPr="00A31A12">
              <w:rPr>
                <w:rFonts w:ascii="Times New Roman" w:hAnsi="Times New Roman" w:cs="Times New Roman"/>
                <w:b/>
                <w:bCs/>
                <w:color w:val="000000" w:themeColor="text1"/>
                <w:sz w:val="24"/>
                <w:szCs w:val="24"/>
              </w:rPr>
              <w:t>:</w:t>
            </w:r>
          </w:p>
          <w:p w:rsidR="001C18B7" w:rsidRPr="00A31A12" w:rsidRDefault="001C18B7" w:rsidP="001C18B7">
            <w:pPr>
              <w:pStyle w:val="a5"/>
              <w:numPr>
                <w:ilvl w:val="0"/>
                <w:numId w:val="1"/>
              </w:numPr>
              <w:autoSpaceDE w:val="0"/>
              <w:autoSpaceDN w:val="0"/>
              <w:adjustRightInd w:val="0"/>
              <w:jc w:val="both"/>
              <w:rPr>
                <w:rFonts w:ascii="Times New Roman" w:eastAsia="Times New Roman" w:hAnsi="Times New Roman" w:cs="Times New Roman"/>
                <w:i/>
                <w:sz w:val="24"/>
                <w:szCs w:val="24"/>
              </w:rPr>
            </w:pPr>
            <w:r w:rsidRPr="00A31A12">
              <w:rPr>
                <w:rFonts w:ascii="Times New Roman" w:hAnsi="Times New Roman" w:cs="Times New Roman"/>
                <w:bCs/>
                <w:i/>
                <w:color w:val="000000" w:themeColor="text1"/>
                <w:sz w:val="24"/>
                <w:szCs w:val="24"/>
              </w:rPr>
              <w:t xml:space="preserve">создать условия для организации досуга на открытых площадках города; </w:t>
            </w:r>
          </w:p>
          <w:p w:rsidR="001C18B7" w:rsidRPr="00A31A12" w:rsidRDefault="001C18B7" w:rsidP="001C18B7">
            <w:pPr>
              <w:pStyle w:val="a5"/>
              <w:numPr>
                <w:ilvl w:val="0"/>
                <w:numId w:val="1"/>
              </w:numPr>
              <w:autoSpaceDE w:val="0"/>
              <w:autoSpaceDN w:val="0"/>
              <w:adjustRightInd w:val="0"/>
              <w:jc w:val="both"/>
              <w:rPr>
                <w:rFonts w:ascii="Times New Roman" w:hAnsi="Times New Roman" w:cs="Times New Roman"/>
                <w:bCs/>
                <w:i/>
                <w:sz w:val="24"/>
                <w:szCs w:val="24"/>
              </w:rPr>
            </w:pPr>
            <w:r w:rsidRPr="00A31A12">
              <w:rPr>
                <w:rFonts w:ascii="Times New Roman" w:eastAsia="Times New Roman" w:hAnsi="Times New Roman" w:cs="Times New Roman"/>
                <w:i/>
                <w:sz w:val="24"/>
                <w:szCs w:val="24"/>
              </w:rPr>
              <w:t>разработать комплекс мероприятий для мобильной библиотечной  площадки, развивающий творческие и интеллектуальные способности несовершеннолетних;</w:t>
            </w:r>
          </w:p>
          <w:p w:rsidR="001C18B7" w:rsidRPr="00A31A12" w:rsidRDefault="001C18B7" w:rsidP="001C18B7">
            <w:pPr>
              <w:pStyle w:val="a5"/>
              <w:numPr>
                <w:ilvl w:val="0"/>
                <w:numId w:val="1"/>
              </w:numPr>
              <w:autoSpaceDE w:val="0"/>
              <w:autoSpaceDN w:val="0"/>
              <w:adjustRightInd w:val="0"/>
              <w:jc w:val="both"/>
              <w:rPr>
                <w:rFonts w:ascii="Times New Roman" w:eastAsia="Times New Roman" w:hAnsi="Times New Roman" w:cs="Times New Roman"/>
                <w:sz w:val="24"/>
                <w:szCs w:val="24"/>
              </w:rPr>
            </w:pPr>
            <w:r w:rsidRPr="00A31A12">
              <w:rPr>
                <w:rFonts w:ascii="Times New Roman" w:hAnsi="Times New Roman" w:cs="Times New Roman"/>
                <w:bCs/>
                <w:i/>
                <w:color w:val="000000" w:themeColor="text1"/>
                <w:sz w:val="24"/>
                <w:szCs w:val="24"/>
              </w:rPr>
              <w:t xml:space="preserve">привлечь детей и подростков (в том числе детей-инвалидов,  детей и подростков </w:t>
            </w:r>
            <w:r w:rsidRPr="00A31A12">
              <w:rPr>
                <w:rFonts w:ascii="Times New Roman" w:eastAsia="Times New Roman" w:hAnsi="Times New Roman" w:cs="Times New Roman"/>
                <w:i/>
                <w:sz w:val="24"/>
                <w:szCs w:val="24"/>
              </w:rPr>
              <w:t xml:space="preserve">из малообеспеченных </w:t>
            </w:r>
            <w:r w:rsidRPr="00A31A12">
              <w:rPr>
                <w:rFonts w:ascii="Times New Roman" w:hAnsi="Times New Roman" w:cs="Times New Roman"/>
                <w:bCs/>
                <w:i/>
                <w:color w:val="000000" w:themeColor="text1"/>
                <w:sz w:val="24"/>
                <w:szCs w:val="24"/>
              </w:rPr>
              <w:t xml:space="preserve">и неблагополучных </w:t>
            </w:r>
            <w:r w:rsidRPr="00A31A12">
              <w:rPr>
                <w:rFonts w:ascii="Times New Roman" w:eastAsia="Times New Roman" w:hAnsi="Times New Roman" w:cs="Times New Roman"/>
                <w:i/>
                <w:sz w:val="24"/>
                <w:szCs w:val="24"/>
              </w:rPr>
              <w:t xml:space="preserve">семей, </w:t>
            </w:r>
            <w:r w:rsidRPr="00A31A12">
              <w:rPr>
                <w:rFonts w:ascii="Times New Roman" w:hAnsi="Times New Roman" w:cs="Times New Roman"/>
                <w:i/>
                <w:sz w:val="24"/>
                <w:szCs w:val="24"/>
              </w:rPr>
              <w:t>несовершеннолетних, состоящих на различных видах учёта</w:t>
            </w:r>
            <w:r w:rsidRPr="00A31A12">
              <w:rPr>
                <w:rFonts w:ascii="Times New Roman" w:hAnsi="Times New Roman" w:cs="Times New Roman"/>
                <w:bCs/>
                <w:i/>
                <w:color w:val="000000" w:themeColor="text1"/>
                <w:sz w:val="24"/>
                <w:szCs w:val="24"/>
              </w:rPr>
              <w:t>) к занятиям на библиотечной площадке в летний период;</w:t>
            </w:r>
          </w:p>
          <w:p w:rsidR="001C18B7" w:rsidRPr="00A31A12" w:rsidRDefault="001C18B7" w:rsidP="001C18B7">
            <w:pPr>
              <w:pStyle w:val="a6"/>
              <w:numPr>
                <w:ilvl w:val="0"/>
                <w:numId w:val="1"/>
              </w:numPr>
              <w:shd w:val="clear" w:color="auto" w:fill="FFFFFF" w:themeFill="background1"/>
              <w:spacing w:before="0" w:beforeAutospacing="0" w:after="0" w:afterAutospacing="0"/>
              <w:jc w:val="both"/>
              <w:rPr>
                <w:i/>
                <w:color w:val="000000"/>
              </w:rPr>
            </w:pPr>
            <w:r w:rsidRPr="00A31A12">
              <w:rPr>
                <w:i/>
                <w:color w:val="000000"/>
              </w:rPr>
              <w:t>организовать сотрудничество библиотеки и учреждений образования города и района;</w:t>
            </w:r>
          </w:p>
          <w:p w:rsidR="001C18B7" w:rsidRPr="009E7216" w:rsidRDefault="001C18B7" w:rsidP="009E7216">
            <w:pPr>
              <w:pStyle w:val="a5"/>
              <w:numPr>
                <w:ilvl w:val="0"/>
                <w:numId w:val="1"/>
              </w:numPr>
              <w:jc w:val="both"/>
              <w:rPr>
                <w:rFonts w:ascii="Times New Roman" w:hAnsi="Times New Roman" w:cs="Times New Roman"/>
                <w:sz w:val="24"/>
                <w:szCs w:val="24"/>
              </w:rPr>
            </w:pPr>
            <w:r w:rsidRPr="00A31A12">
              <w:rPr>
                <w:rFonts w:ascii="Times New Roman" w:hAnsi="Times New Roman" w:cs="Times New Roman"/>
                <w:bCs/>
                <w:i/>
                <w:color w:val="000000" w:themeColor="text1"/>
                <w:sz w:val="24"/>
                <w:szCs w:val="24"/>
              </w:rPr>
              <w:t>сформировать  у пользователей потребность в чтении, интеллектуальном отдыхе  и здоровом образе жизни.</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bCs/>
                <w:sz w:val="24"/>
                <w:szCs w:val="24"/>
                <w:u w:val="single"/>
              </w:rPr>
              <w:t>Целевая  группа</w:t>
            </w:r>
            <w:r w:rsidRPr="00A31A12">
              <w:rPr>
                <w:rFonts w:ascii="Times New Roman" w:eastAsia="Times New Roman" w:hAnsi="Times New Roman" w:cs="Times New Roman"/>
                <w:sz w:val="24"/>
                <w:szCs w:val="24"/>
                <w:u w:val="single"/>
              </w:rPr>
              <w:t>:</w:t>
            </w:r>
            <w:r w:rsidRPr="00A31A12">
              <w:rPr>
                <w:rFonts w:ascii="Times New Roman" w:hAnsi="Times New Roman"/>
                <w:sz w:val="24"/>
                <w:szCs w:val="24"/>
              </w:rPr>
              <w:t xml:space="preserve"> дети и</w:t>
            </w:r>
            <w:r w:rsidRPr="00A31A12">
              <w:rPr>
                <w:rFonts w:ascii="Times New Roman" w:eastAsia="Calibri" w:hAnsi="Times New Roman" w:cs="Times New Roman"/>
                <w:sz w:val="24"/>
                <w:szCs w:val="24"/>
              </w:rPr>
              <w:t xml:space="preserve"> подростки</w:t>
            </w:r>
            <w:r w:rsidRPr="00A31A12">
              <w:rPr>
                <w:rFonts w:ascii="Times New Roman" w:hAnsi="Times New Roman" w:cs="Times New Roman"/>
                <w:bCs/>
                <w:i/>
                <w:color w:val="000000" w:themeColor="text1"/>
                <w:sz w:val="24"/>
                <w:szCs w:val="24"/>
              </w:rPr>
              <w:t xml:space="preserve"> (в том числе дети-инвалиды,  дети и подростки </w:t>
            </w:r>
            <w:r w:rsidRPr="00A31A12">
              <w:rPr>
                <w:rFonts w:ascii="Times New Roman" w:eastAsia="Times New Roman" w:hAnsi="Times New Roman" w:cs="Times New Roman"/>
                <w:i/>
                <w:sz w:val="24"/>
                <w:szCs w:val="24"/>
              </w:rPr>
              <w:t xml:space="preserve">из малообеспеченных </w:t>
            </w:r>
            <w:r w:rsidRPr="00A31A12">
              <w:rPr>
                <w:rFonts w:ascii="Times New Roman" w:hAnsi="Times New Roman" w:cs="Times New Roman"/>
                <w:bCs/>
                <w:i/>
                <w:color w:val="000000" w:themeColor="text1"/>
                <w:sz w:val="24"/>
                <w:szCs w:val="24"/>
              </w:rPr>
              <w:t xml:space="preserve">и неблагополучных </w:t>
            </w:r>
            <w:r w:rsidRPr="00A31A12">
              <w:rPr>
                <w:rFonts w:ascii="Times New Roman" w:eastAsia="Times New Roman" w:hAnsi="Times New Roman" w:cs="Times New Roman"/>
                <w:i/>
                <w:sz w:val="24"/>
                <w:szCs w:val="24"/>
              </w:rPr>
              <w:t xml:space="preserve">семей, </w:t>
            </w:r>
            <w:r w:rsidRPr="00A31A12">
              <w:rPr>
                <w:rFonts w:ascii="Times New Roman" w:hAnsi="Times New Roman" w:cs="Times New Roman"/>
                <w:i/>
                <w:sz w:val="24"/>
                <w:szCs w:val="24"/>
              </w:rPr>
              <w:t>несовершеннолетние, состоящие на различных видах учёта</w:t>
            </w:r>
            <w:r w:rsidRPr="00A31A12">
              <w:rPr>
                <w:rFonts w:ascii="Times New Roman" w:hAnsi="Times New Roman" w:cs="Times New Roman"/>
                <w:bCs/>
                <w:i/>
                <w:color w:val="000000" w:themeColor="text1"/>
                <w:sz w:val="24"/>
                <w:szCs w:val="24"/>
              </w:rPr>
              <w:t>)</w:t>
            </w:r>
            <w:r w:rsidRPr="00A31A12">
              <w:rPr>
                <w:rFonts w:ascii="Times New Roman" w:hAnsi="Times New Roman" w:cs="Times New Roman"/>
                <w:bCs/>
                <w:color w:val="000000" w:themeColor="text1"/>
                <w:sz w:val="24"/>
                <w:szCs w:val="24"/>
              </w:rPr>
              <w:t>,</w:t>
            </w:r>
            <w:r w:rsidRPr="00A31A12">
              <w:rPr>
                <w:rFonts w:ascii="Times New Roman" w:eastAsia="Calibri" w:hAnsi="Times New Roman" w:cs="Times New Roman"/>
                <w:sz w:val="24"/>
                <w:szCs w:val="24"/>
              </w:rPr>
              <w:t xml:space="preserve"> родители, педагоги  детских образовательных учреждений, население  города и района</w:t>
            </w:r>
            <w:r w:rsidRPr="00A31A12">
              <w:rPr>
                <w:rFonts w:ascii="Times New Roman" w:hAnsi="Times New Roman"/>
                <w:sz w:val="24"/>
                <w:szCs w:val="24"/>
              </w:rPr>
              <w:t>.</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bCs/>
                <w:sz w:val="24"/>
                <w:szCs w:val="24"/>
                <w:u w:val="single"/>
              </w:rPr>
              <w:t>Период реализации проекта</w:t>
            </w:r>
            <w:r w:rsidRPr="00A31A12">
              <w:rPr>
                <w:rFonts w:ascii="Times New Roman" w:eastAsia="Times New Roman" w:hAnsi="Times New Roman" w:cs="Times New Roman"/>
                <w:b/>
                <w:sz w:val="24"/>
                <w:szCs w:val="24"/>
              </w:rPr>
              <w:t>:</w:t>
            </w:r>
            <w:r w:rsidRPr="00A31A12">
              <w:rPr>
                <w:rFonts w:ascii="Times New Roman" w:eastAsia="Times New Roman" w:hAnsi="Times New Roman" w:cs="Times New Roman"/>
                <w:sz w:val="24"/>
                <w:szCs w:val="24"/>
              </w:rPr>
              <w:t xml:space="preserve"> 2019-202</w:t>
            </w:r>
            <w:r w:rsidRPr="00A31A12">
              <w:rPr>
                <w:rFonts w:ascii="Times New Roman" w:eastAsia="Times New Roman" w:hAnsi="Times New Roman" w:cs="Times New Roman"/>
                <w:sz w:val="24"/>
                <w:szCs w:val="24"/>
                <w:lang w:val="en-US"/>
              </w:rPr>
              <w:t>0</w:t>
            </w:r>
            <w:r w:rsidRPr="00A31A12">
              <w:rPr>
                <w:rFonts w:ascii="Times New Roman" w:eastAsia="Times New Roman" w:hAnsi="Times New Roman" w:cs="Times New Roman"/>
                <w:sz w:val="24"/>
                <w:szCs w:val="24"/>
              </w:rPr>
              <w:t>гг.</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autoSpaceDE w:val="0"/>
              <w:autoSpaceDN w:val="0"/>
              <w:adjustRightInd w:val="0"/>
              <w:jc w:val="both"/>
              <w:rPr>
                <w:rFonts w:ascii="Times New Roman" w:eastAsia="Times New Roman" w:hAnsi="Times New Roman" w:cs="Times New Roman"/>
                <w:sz w:val="24"/>
                <w:szCs w:val="24"/>
              </w:rPr>
            </w:pPr>
            <w:r w:rsidRPr="00A31A12">
              <w:rPr>
                <w:rFonts w:ascii="Times New Roman" w:eastAsia="Times New Roman" w:hAnsi="Times New Roman" w:cs="Times New Roman"/>
                <w:b/>
                <w:bCs/>
                <w:sz w:val="24"/>
                <w:szCs w:val="24"/>
                <w:u w:val="single"/>
              </w:rPr>
              <w:t>Краткое описание гуманитарного проекта:</w:t>
            </w:r>
            <w:r w:rsidRPr="00A31A12">
              <w:rPr>
                <w:rFonts w:ascii="Times New Roman" w:eastAsia="Times New Roman" w:hAnsi="Times New Roman" w:cs="Times New Roman"/>
                <w:sz w:val="24"/>
                <w:szCs w:val="24"/>
              </w:rPr>
              <w:t xml:space="preserve"> создание и организация работы инновационной мобильной библиотечной площадки «Книга под солнцем» для чтения и интеллектуального отдыха.</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rPr>
                <w:rFonts w:ascii="Times New Roman" w:hAnsi="Times New Roman" w:cs="Times New Roman"/>
                <w:b/>
                <w:sz w:val="24"/>
                <w:szCs w:val="24"/>
                <w:u w:val="single"/>
              </w:rPr>
            </w:pPr>
            <w:r w:rsidRPr="00A31A12">
              <w:rPr>
                <w:rFonts w:ascii="Times New Roman" w:hAnsi="Times New Roman" w:cs="Times New Roman"/>
                <w:b/>
                <w:sz w:val="24"/>
                <w:szCs w:val="24"/>
                <w:u w:val="single"/>
              </w:rPr>
              <w:t>Обоснование.</w:t>
            </w:r>
          </w:p>
          <w:p w:rsidR="001C18B7" w:rsidRPr="009E7216" w:rsidRDefault="001C18B7" w:rsidP="009E7216">
            <w:pPr>
              <w:jc w:val="both"/>
              <w:rPr>
                <w:rFonts w:ascii="Times New Roman" w:hAnsi="Times New Roman" w:cs="Times New Roman"/>
                <w:color w:val="222222"/>
                <w:sz w:val="24"/>
                <w:szCs w:val="24"/>
                <w:shd w:val="clear" w:color="auto" w:fill="FFF9EE"/>
              </w:rPr>
            </w:pPr>
            <w:r w:rsidRPr="00A31A12">
              <w:rPr>
                <w:rFonts w:ascii="Times New Roman" w:hAnsi="Times New Roman" w:cs="Times New Roman"/>
                <w:sz w:val="24"/>
                <w:szCs w:val="24"/>
                <w:shd w:val="clear" w:color="auto" w:fill="FFFFFF"/>
              </w:rPr>
              <w:t>В последние годы в работе библиотек появилось много новых нестандартных форм деятельности, призванных обучать культуре интеллектуального досуга, способствовать продвижению книги и чтения в обществе, в том числе в детской среде.</w:t>
            </w:r>
            <w:r w:rsidRPr="00A31A12">
              <w:rPr>
                <w:rFonts w:ascii="Times New Roman" w:hAnsi="Times New Roman" w:cs="Times New Roman"/>
                <w:sz w:val="24"/>
                <w:szCs w:val="24"/>
              </w:rPr>
              <w:t xml:space="preserve"> </w:t>
            </w:r>
            <w:r w:rsidRPr="00A31A12">
              <w:rPr>
                <w:rFonts w:ascii="Times New Roman" w:hAnsi="Times New Roman" w:cs="Times New Roman"/>
                <w:sz w:val="24"/>
                <w:szCs w:val="24"/>
                <w:shd w:val="clear" w:color="auto" w:fill="FFFFFF"/>
              </w:rPr>
              <w:t>Некоторые из них уже вошли в</w:t>
            </w:r>
            <w:r w:rsidRPr="00A31A12">
              <w:rPr>
                <w:rFonts w:ascii="Georgia" w:hAnsi="Georgia"/>
                <w:sz w:val="24"/>
                <w:szCs w:val="24"/>
                <w:shd w:val="clear" w:color="auto" w:fill="FFFFFF"/>
              </w:rPr>
              <w:t xml:space="preserve"> </w:t>
            </w:r>
            <w:r w:rsidRPr="00A31A12">
              <w:rPr>
                <w:rFonts w:ascii="Times New Roman" w:hAnsi="Times New Roman" w:cs="Times New Roman"/>
                <w:sz w:val="24"/>
                <w:szCs w:val="24"/>
                <w:shd w:val="clear" w:color="auto" w:fill="FFFFFF"/>
              </w:rPr>
              <w:t xml:space="preserve">практику нашей библиотеки. Ежегодно в мае-сентябре  в парке нашего города  Вилейская районная библиотека проводит </w:t>
            </w:r>
            <w:proofErr w:type="spellStart"/>
            <w:r w:rsidRPr="00A31A12">
              <w:rPr>
                <w:rFonts w:ascii="Times New Roman" w:hAnsi="Times New Roman" w:cs="Times New Roman"/>
                <w:sz w:val="24"/>
                <w:szCs w:val="24"/>
                <w:shd w:val="clear" w:color="auto" w:fill="FFFFFF"/>
              </w:rPr>
              <w:t>фотокроссинги</w:t>
            </w:r>
            <w:proofErr w:type="spellEnd"/>
            <w:r w:rsidRPr="00A31A12">
              <w:rPr>
                <w:rFonts w:ascii="Times New Roman" w:hAnsi="Times New Roman" w:cs="Times New Roman"/>
                <w:sz w:val="24"/>
                <w:szCs w:val="24"/>
                <w:shd w:val="clear" w:color="auto" w:fill="FFFFFF"/>
              </w:rPr>
              <w:t xml:space="preserve">, </w:t>
            </w:r>
            <w:proofErr w:type="spellStart"/>
            <w:r w:rsidRPr="00A31A12">
              <w:rPr>
                <w:rFonts w:ascii="Times New Roman" w:hAnsi="Times New Roman" w:cs="Times New Roman"/>
                <w:sz w:val="24"/>
                <w:szCs w:val="24"/>
                <w:shd w:val="clear" w:color="auto" w:fill="FFFFFF"/>
              </w:rPr>
              <w:t>квесты</w:t>
            </w:r>
            <w:proofErr w:type="spellEnd"/>
            <w:r w:rsidRPr="00A31A12">
              <w:rPr>
                <w:rFonts w:ascii="Times New Roman" w:hAnsi="Times New Roman" w:cs="Times New Roman"/>
                <w:sz w:val="24"/>
                <w:szCs w:val="24"/>
                <w:shd w:val="clear" w:color="auto" w:fill="FFFFFF"/>
              </w:rPr>
              <w:t xml:space="preserve">, </w:t>
            </w:r>
            <w:proofErr w:type="spellStart"/>
            <w:r w:rsidRPr="00A31A12">
              <w:rPr>
                <w:rFonts w:ascii="Times New Roman" w:hAnsi="Times New Roman" w:cs="Times New Roman"/>
                <w:sz w:val="24"/>
                <w:szCs w:val="24"/>
              </w:rPr>
              <w:t>qr</w:t>
            </w:r>
            <w:proofErr w:type="spellEnd"/>
            <w:r w:rsidRPr="00A31A12">
              <w:rPr>
                <w:rFonts w:ascii="Times New Roman" w:hAnsi="Times New Roman" w:cs="Times New Roman"/>
                <w:sz w:val="24"/>
                <w:szCs w:val="24"/>
              </w:rPr>
              <w:t>-акции,</w:t>
            </w:r>
            <w:r w:rsidRPr="00A31A12">
              <w:rPr>
                <w:rFonts w:ascii="Times New Roman" w:hAnsi="Times New Roman" w:cs="Times New Roman"/>
                <w:sz w:val="24"/>
                <w:szCs w:val="24"/>
                <w:shd w:val="clear" w:color="auto" w:fill="FFFFFF"/>
              </w:rPr>
              <w:t xml:space="preserve"> </w:t>
            </w:r>
            <w:r w:rsidRPr="00A31A12">
              <w:rPr>
                <w:rFonts w:ascii="Times New Roman" w:hAnsi="Times New Roman" w:cs="Times New Roman"/>
                <w:sz w:val="24"/>
                <w:szCs w:val="24"/>
              </w:rPr>
              <w:t xml:space="preserve">литературные </w:t>
            </w:r>
            <w:proofErr w:type="spellStart"/>
            <w:r w:rsidRPr="00A31A12">
              <w:rPr>
                <w:rFonts w:ascii="Times New Roman" w:hAnsi="Times New Roman" w:cs="Times New Roman"/>
                <w:sz w:val="24"/>
                <w:szCs w:val="24"/>
              </w:rPr>
              <w:t>open-air</w:t>
            </w:r>
            <w:proofErr w:type="spellEnd"/>
            <w:r w:rsidRPr="00A31A12">
              <w:rPr>
                <w:rFonts w:ascii="Times New Roman" w:hAnsi="Times New Roman" w:cs="Times New Roman"/>
                <w:sz w:val="24"/>
                <w:szCs w:val="24"/>
              </w:rPr>
              <w:t xml:space="preserve"> и </w:t>
            </w:r>
            <w:r w:rsidRPr="00A31A12">
              <w:rPr>
                <w:rFonts w:ascii="Times New Roman" w:hAnsi="Times New Roman" w:cs="Times New Roman"/>
                <w:sz w:val="24"/>
                <w:szCs w:val="24"/>
                <w:shd w:val="clear" w:color="auto" w:fill="FFFFFF"/>
              </w:rPr>
              <w:t xml:space="preserve">свободные микрофоны, </w:t>
            </w:r>
            <w:r w:rsidRPr="00A31A12">
              <w:rPr>
                <w:rFonts w:ascii="Times New Roman" w:hAnsi="Times New Roman" w:cs="Times New Roman"/>
                <w:sz w:val="24"/>
                <w:szCs w:val="24"/>
              </w:rPr>
              <w:t xml:space="preserve"> организует различные т</w:t>
            </w:r>
            <w:r w:rsidRPr="00A31A12">
              <w:rPr>
                <w:rStyle w:val="a3"/>
                <w:rFonts w:ascii="Times New Roman" w:hAnsi="Times New Roman" w:cs="Times New Roman"/>
                <w:b w:val="0"/>
                <w:sz w:val="24"/>
                <w:szCs w:val="24"/>
                <w:shd w:val="clear" w:color="auto" w:fill="FFFFFF"/>
              </w:rPr>
              <w:t xml:space="preserve">ворческие площадки, </w:t>
            </w:r>
            <w:r w:rsidRPr="00A31A12">
              <w:rPr>
                <w:rFonts w:ascii="Times New Roman" w:hAnsi="Times New Roman" w:cs="Times New Roman"/>
                <w:sz w:val="24"/>
                <w:szCs w:val="24"/>
                <w:shd w:val="clear" w:color="auto" w:fill="FFFFFF"/>
              </w:rPr>
              <w:t xml:space="preserve">игры и интеллектуальные соревнования для детей и подростков. Для проведения креативных мероприятий необходимо и креативное пространство – </w:t>
            </w:r>
            <w:r w:rsidRPr="00A31A12">
              <w:rPr>
                <w:rFonts w:ascii="Times New Roman" w:hAnsi="Times New Roman" w:cs="Times New Roman"/>
                <w:sz w:val="24"/>
                <w:szCs w:val="24"/>
              </w:rPr>
              <w:t>летний читальный зал, расположенный в удобном людном месте, который легко можно собрать, используя шатёр-павильон, мобильные стеллажи и пластиковую мебель. Такая библиотечная площадка позволит создать современную зону обслуживания, где любой человек может стать читателем без правил и условностей; представить богатство и разнообразие книжно-журнального фонда; изменить в сознании жителей стереотипное восприятие библиотеки; привлечь новых читателей в стены библиотеки.</w:t>
            </w:r>
            <w:r w:rsidRPr="00A31A12">
              <w:rPr>
                <w:rFonts w:ascii="Times New Roman" w:hAnsi="Times New Roman" w:cs="Times New Roman"/>
                <w:sz w:val="24"/>
                <w:szCs w:val="24"/>
                <w:shd w:val="clear" w:color="auto" w:fill="FFF9EE"/>
              </w:rPr>
              <w:t xml:space="preserve"> Летний читальный зал может стать для детей и подростков местом интеллектуально-развлекательного отдыха.  </w:t>
            </w:r>
            <w:proofErr w:type="gramStart"/>
            <w:r w:rsidRPr="00A31A12">
              <w:rPr>
                <w:rFonts w:ascii="Times New Roman" w:hAnsi="Times New Roman" w:cs="Times New Roman"/>
                <w:sz w:val="24"/>
                <w:szCs w:val="24"/>
                <w:shd w:val="clear" w:color="auto" w:fill="FFF9EE"/>
              </w:rPr>
              <w:t xml:space="preserve">Здесь можно будет не только почитать книги и журналы в комфортных условиях на свежем воздухе, но и пройти тест на скорость чтения, сразиться в поэтическом </w:t>
            </w:r>
            <w:proofErr w:type="spellStart"/>
            <w:r w:rsidRPr="00A31A12">
              <w:rPr>
                <w:rFonts w:ascii="Times New Roman" w:hAnsi="Times New Roman" w:cs="Times New Roman"/>
                <w:sz w:val="24"/>
                <w:szCs w:val="24"/>
                <w:shd w:val="clear" w:color="auto" w:fill="FFF9EE"/>
              </w:rPr>
              <w:t>баттле</w:t>
            </w:r>
            <w:proofErr w:type="spellEnd"/>
            <w:r w:rsidRPr="00A31A12">
              <w:rPr>
                <w:rFonts w:ascii="Times New Roman" w:hAnsi="Times New Roman" w:cs="Times New Roman"/>
                <w:sz w:val="24"/>
                <w:szCs w:val="24"/>
                <w:shd w:val="clear" w:color="auto" w:fill="FFF9EE"/>
              </w:rPr>
              <w:t>, нарисовать любимого</w:t>
            </w:r>
            <w:r w:rsidRPr="00A31A12">
              <w:rPr>
                <w:rFonts w:ascii="Times New Roman" w:hAnsi="Times New Roman" w:cs="Times New Roman"/>
                <w:color w:val="222222"/>
                <w:sz w:val="24"/>
                <w:szCs w:val="24"/>
                <w:shd w:val="clear" w:color="auto" w:fill="FFF9EE"/>
              </w:rPr>
              <w:t xml:space="preserve"> персонажа, принять участие в различных соревнованиях, мастер-классах и турнирах по настольным играм и т.д. </w:t>
            </w:r>
            <w:proofErr w:type="gramEnd"/>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jc w:val="both"/>
              <w:rPr>
                <w:rFonts w:ascii="Times New Roman" w:eastAsia="Times New Roman" w:hAnsi="Times New Roman" w:cs="Times New Roman"/>
                <w:b/>
                <w:sz w:val="24"/>
                <w:szCs w:val="24"/>
              </w:rPr>
            </w:pPr>
            <w:r w:rsidRPr="00A31A12">
              <w:rPr>
                <w:rFonts w:ascii="Times New Roman" w:eastAsia="Times New Roman" w:hAnsi="Times New Roman" w:cs="Times New Roman"/>
                <w:b/>
                <w:bCs/>
                <w:sz w:val="24"/>
                <w:szCs w:val="24"/>
              </w:rPr>
              <w:t>Этапы реализации.</w:t>
            </w:r>
          </w:p>
          <w:p w:rsidR="001C18B7" w:rsidRPr="00A31A12" w:rsidRDefault="001C18B7" w:rsidP="009E23A0">
            <w:pPr>
              <w:jc w:val="both"/>
              <w:rPr>
                <w:rFonts w:ascii="Times New Roman" w:eastAsia="Times New Roman" w:hAnsi="Times New Roman" w:cs="Times New Roman"/>
                <w:b/>
                <w:i/>
                <w:sz w:val="24"/>
                <w:szCs w:val="24"/>
              </w:rPr>
            </w:pPr>
            <w:r w:rsidRPr="00A31A12">
              <w:rPr>
                <w:rFonts w:ascii="Times New Roman" w:eastAsia="Times New Roman" w:hAnsi="Times New Roman" w:cs="Times New Roman"/>
                <w:b/>
                <w:i/>
                <w:sz w:val="24"/>
                <w:szCs w:val="24"/>
              </w:rPr>
              <w:t>1этап. </w:t>
            </w:r>
            <w:r w:rsidRPr="00A31A12">
              <w:rPr>
                <w:rFonts w:ascii="Times New Roman" w:eastAsia="Times New Roman" w:hAnsi="Times New Roman" w:cs="Times New Roman"/>
                <w:b/>
                <w:i/>
                <w:iCs/>
                <w:sz w:val="24"/>
                <w:szCs w:val="24"/>
              </w:rPr>
              <w:t>Подготовительный.</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Разработка проекта.</w:t>
            </w:r>
          </w:p>
          <w:p w:rsidR="001C18B7" w:rsidRPr="009E7216" w:rsidRDefault="001C18B7" w:rsidP="009E23A0">
            <w:pPr>
              <w:jc w:val="both"/>
              <w:rPr>
                <w:rFonts w:ascii="Times New Roman" w:eastAsia="Times New Roman" w:hAnsi="Times New Roman" w:cs="Times New Roman"/>
                <w:i/>
                <w:sz w:val="16"/>
                <w:szCs w:val="16"/>
                <w:vertAlign w:val="subscript"/>
              </w:rPr>
            </w:pPr>
            <w:r w:rsidRPr="009E7216">
              <w:rPr>
                <w:rFonts w:ascii="Times New Roman" w:eastAsia="Times New Roman" w:hAnsi="Times New Roman" w:cs="Times New Roman"/>
                <w:i/>
                <w:sz w:val="16"/>
                <w:szCs w:val="16"/>
              </w:rPr>
              <w:t> </w:t>
            </w:r>
          </w:p>
          <w:p w:rsidR="001C18B7" w:rsidRPr="00A31A12" w:rsidRDefault="001C18B7" w:rsidP="009E23A0">
            <w:pPr>
              <w:jc w:val="both"/>
              <w:rPr>
                <w:rFonts w:ascii="Times New Roman" w:eastAsia="Times New Roman" w:hAnsi="Times New Roman" w:cs="Times New Roman"/>
                <w:b/>
                <w:i/>
                <w:sz w:val="24"/>
                <w:szCs w:val="24"/>
              </w:rPr>
            </w:pPr>
            <w:r w:rsidRPr="00A31A12">
              <w:rPr>
                <w:rFonts w:ascii="Times New Roman" w:eastAsia="Times New Roman" w:hAnsi="Times New Roman" w:cs="Times New Roman"/>
                <w:b/>
                <w:i/>
                <w:sz w:val="24"/>
                <w:szCs w:val="24"/>
              </w:rPr>
              <w:t>2 этап. </w:t>
            </w:r>
            <w:r w:rsidRPr="00A31A12">
              <w:rPr>
                <w:rFonts w:ascii="Times New Roman" w:eastAsia="Times New Roman" w:hAnsi="Times New Roman" w:cs="Times New Roman"/>
                <w:b/>
                <w:i/>
                <w:iCs/>
                <w:sz w:val="24"/>
                <w:szCs w:val="24"/>
              </w:rPr>
              <w:t>Основной.</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Реализация проекта:</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Оснащение мобильной библиотечной площадки современной удобной мебелью, новейшим оборудованием, инвентарем и настольными играми. </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Обеспечение площадки специальным библиотечным фондом. </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Приобретение призов. </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Оборудование вариантов и зон мобильной площадки: </w:t>
            </w:r>
          </w:p>
          <w:p w:rsidR="001C18B7" w:rsidRPr="00A31A12" w:rsidRDefault="001C18B7" w:rsidP="001C18B7">
            <w:pPr>
              <w:pStyle w:val="a5"/>
              <w:numPr>
                <w:ilvl w:val="0"/>
                <w:numId w:val="2"/>
              </w:numPr>
              <w:ind w:left="459" w:firstLine="0"/>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Летний читальный зал и игровая зона  (места для творчества и настольных игр);</w:t>
            </w:r>
          </w:p>
          <w:p w:rsidR="001C18B7" w:rsidRPr="00A31A12" w:rsidRDefault="001C18B7" w:rsidP="001C18B7">
            <w:pPr>
              <w:pStyle w:val="a5"/>
              <w:numPr>
                <w:ilvl w:val="0"/>
                <w:numId w:val="2"/>
              </w:numPr>
              <w:ind w:left="459" w:firstLine="0"/>
              <w:jc w:val="both"/>
              <w:rPr>
                <w:rFonts w:ascii="Times New Roman" w:eastAsia="Times New Roman" w:hAnsi="Times New Roman" w:cs="Times New Roman"/>
                <w:i/>
                <w:sz w:val="24"/>
                <w:szCs w:val="24"/>
              </w:rPr>
            </w:pPr>
            <w:proofErr w:type="spellStart"/>
            <w:r w:rsidRPr="00A31A12">
              <w:rPr>
                <w:rFonts w:ascii="Times New Roman" w:eastAsia="Times New Roman" w:hAnsi="Times New Roman" w:cs="Times New Roman"/>
                <w:i/>
                <w:sz w:val="24"/>
                <w:szCs w:val="24"/>
              </w:rPr>
              <w:t>Кинозона</w:t>
            </w:r>
            <w:proofErr w:type="spellEnd"/>
            <w:r w:rsidRPr="00A31A12">
              <w:rPr>
                <w:rFonts w:ascii="Times New Roman" w:eastAsia="Times New Roman" w:hAnsi="Times New Roman" w:cs="Times New Roman"/>
                <w:i/>
                <w:sz w:val="24"/>
                <w:szCs w:val="24"/>
              </w:rPr>
              <w:t>;</w:t>
            </w:r>
          </w:p>
          <w:p w:rsidR="001C18B7" w:rsidRPr="00A31A12" w:rsidRDefault="001C18B7" w:rsidP="001C18B7">
            <w:pPr>
              <w:pStyle w:val="a5"/>
              <w:numPr>
                <w:ilvl w:val="0"/>
                <w:numId w:val="2"/>
              </w:numPr>
              <w:ind w:left="459" w:firstLine="0"/>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Летний </w:t>
            </w:r>
            <w:r w:rsidRPr="00A31A12">
              <w:rPr>
                <w:rFonts w:ascii="Times New Roman" w:hAnsi="Times New Roman" w:cs="Times New Roman"/>
                <w:i/>
                <w:color w:val="000000"/>
                <w:sz w:val="24"/>
                <w:szCs w:val="24"/>
                <w:shd w:val="clear" w:color="auto" w:fill="FFFFFF"/>
              </w:rPr>
              <w:t>конференц-</w:t>
            </w:r>
            <w:r w:rsidRPr="00A31A12">
              <w:rPr>
                <w:rFonts w:ascii="Times New Roman" w:eastAsia="Times New Roman" w:hAnsi="Times New Roman" w:cs="Times New Roman"/>
                <w:i/>
                <w:sz w:val="24"/>
                <w:szCs w:val="24"/>
              </w:rPr>
              <w:t>зал для массовых мероприятий на 50 посадочных  мест;</w:t>
            </w:r>
          </w:p>
          <w:p w:rsidR="001C18B7" w:rsidRPr="00A31A12" w:rsidRDefault="001C18B7" w:rsidP="001C18B7">
            <w:pPr>
              <w:pStyle w:val="a5"/>
              <w:numPr>
                <w:ilvl w:val="0"/>
                <w:numId w:val="2"/>
              </w:numPr>
              <w:ind w:left="459" w:firstLine="0"/>
              <w:jc w:val="both"/>
              <w:rPr>
                <w:rFonts w:ascii="Times New Roman" w:eastAsia="Times New Roman" w:hAnsi="Times New Roman" w:cs="Times New Roman"/>
                <w:i/>
                <w:sz w:val="24"/>
                <w:szCs w:val="24"/>
              </w:rPr>
            </w:pPr>
            <w:r w:rsidRPr="00A31A12">
              <w:rPr>
                <w:rFonts w:ascii="Times New Roman" w:hAnsi="Times New Roman" w:cs="Times New Roman"/>
                <w:i/>
                <w:color w:val="000000"/>
                <w:sz w:val="24"/>
                <w:szCs w:val="24"/>
                <w:shd w:val="clear" w:color="auto" w:fill="FFFFFF"/>
              </w:rPr>
              <w:t>Арт-холл.</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Реализация комплекса мероприятий проекта:</w:t>
            </w:r>
          </w:p>
          <w:p w:rsidR="001C18B7" w:rsidRPr="00A31A12" w:rsidRDefault="001C18B7" w:rsidP="009E23A0">
            <w:pPr>
              <w:ind w:left="459"/>
              <w:jc w:val="both"/>
              <w:rPr>
                <w:rFonts w:ascii="Times New Roman" w:eastAsia="Times New Roman" w:hAnsi="Times New Roman" w:cs="Times New Roman"/>
                <w:i/>
                <w:sz w:val="24"/>
                <w:szCs w:val="24"/>
              </w:rPr>
            </w:pPr>
            <w:proofErr w:type="spellStart"/>
            <w:proofErr w:type="gramStart"/>
            <w:r w:rsidRPr="00A31A12">
              <w:rPr>
                <w:rFonts w:ascii="Times New Roman" w:eastAsia="Times New Roman" w:hAnsi="Times New Roman" w:cs="Times New Roman"/>
                <w:i/>
                <w:sz w:val="24"/>
                <w:szCs w:val="24"/>
              </w:rPr>
              <w:t>Фотокроссинги</w:t>
            </w:r>
            <w:proofErr w:type="spellEnd"/>
            <w:r w:rsidRPr="00A31A12">
              <w:rPr>
                <w:rFonts w:ascii="Times New Roman" w:eastAsia="Times New Roman" w:hAnsi="Times New Roman" w:cs="Times New Roman"/>
                <w:i/>
                <w:sz w:val="24"/>
                <w:szCs w:val="24"/>
              </w:rPr>
              <w:t>, мастер-классы, интерактивные игры,</w:t>
            </w:r>
            <w:r w:rsidRPr="00A31A12">
              <w:rPr>
                <w:rFonts w:ascii="Times New Roman" w:hAnsi="Times New Roman" w:cs="Times New Roman"/>
                <w:sz w:val="24"/>
                <w:szCs w:val="24"/>
              </w:rPr>
              <w:t xml:space="preserve"> </w:t>
            </w:r>
            <w:r w:rsidRPr="00A31A12">
              <w:rPr>
                <w:rFonts w:ascii="Times New Roman" w:hAnsi="Times New Roman" w:cs="Times New Roman"/>
                <w:i/>
                <w:sz w:val="24"/>
                <w:szCs w:val="24"/>
              </w:rPr>
              <w:t xml:space="preserve">литературные </w:t>
            </w:r>
            <w:proofErr w:type="spellStart"/>
            <w:r w:rsidRPr="00A31A12">
              <w:rPr>
                <w:rFonts w:ascii="Times New Roman" w:hAnsi="Times New Roman" w:cs="Times New Roman"/>
                <w:i/>
                <w:sz w:val="24"/>
                <w:szCs w:val="24"/>
              </w:rPr>
              <w:t>open-air</w:t>
            </w:r>
            <w:proofErr w:type="spellEnd"/>
            <w:r w:rsidRPr="00A31A12">
              <w:rPr>
                <w:rFonts w:ascii="Times New Roman" w:hAnsi="Times New Roman" w:cs="Times New Roman"/>
                <w:i/>
                <w:sz w:val="24"/>
                <w:szCs w:val="24"/>
              </w:rPr>
              <w:t>,</w:t>
            </w:r>
            <w:r w:rsidRPr="00A31A12">
              <w:rPr>
                <w:rFonts w:ascii="Times New Roman" w:eastAsia="Times New Roman" w:hAnsi="Times New Roman" w:cs="Times New Roman"/>
                <w:i/>
                <w:sz w:val="24"/>
                <w:szCs w:val="24"/>
              </w:rPr>
              <w:t xml:space="preserve"> конкурсные и образовательные программы, тренинги, встречи, экспозиции,  презентации, выставки.</w:t>
            </w:r>
            <w:proofErr w:type="gramEnd"/>
          </w:p>
          <w:p w:rsidR="001C18B7" w:rsidRPr="009E7216" w:rsidRDefault="001C18B7" w:rsidP="009E23A0">
            <w:pPr>
              <w:jc w:val="both"/>
              <w:rPr>
                <w:rFonts w:ascii="Times New Roman" w:eastAsia="Times New Roman" w:hAnsi="Times New Roman" w:cs="Times New Roman"/>
                <w:i/>
                <w:sz w:val="16"/>
                <w:szCs w:val="16"/>
              </w:rPr>
            </w:pPr>
            <w:r w:rsidRPr="00A31A12">
              <w:rPr>
                <w:rFonts w:ascii="Times New Roman" w:eastAsia="Times New Roman" w:hAnsi="Times New Roman" w:cs="Times New Roman"/>
                <w:i/>
                <w:sz w:val="24"/>
                <w:szCs w:val="24"/>
              </w:rPr>
              <w:t> </w:t>
            </w:r>
          </w:p>
          <w:p w:rsidR="001C18B7" w:rsidRPr="00A31A12" w:rsidRDefault="001C18B7" w:rsidP="009E23A0">
            <w:pPr>
              <w:jc w:val="both"/>
              <w:rPr>
                <w:rFonts w:ascii="Times New Roman" w:eastAsia="Times New Roman" w:hAnsi="Times New Roman" w:cs="Times New Roman"/>
                <w:b/>
                <w:i/>
                <w:sz w:val="24"/>
                <w:szCs w:val="24"/>
              </w:rPr>
            </w:pPr>
            <w:r w:rsidRPr="00A31A12">
              <w:rPr>
                <w:rFonts w:ascii="Times New Roman" w:eastAsia="Times New Roman" w:hAnsi="Times New Roman" w:cs="Times New Roman"/>
                <w:b/>
                <w:i/>
                <w:sz w:val="24"/>
                <w:szCs w:val="24"/>
              </w:rPr>
              <w:t>3 этап. Завершение проекта.</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Анализ результатов проекта.</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Составление отчета.</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sz w:val="24"/>
                <w:szCs w:val="24"/>
                <w:u w:val="single"/>
              </w:rPr>
              <w:t>Общий объем финансирования (в долларах США)</w:t>
            </w:r>
            <w:r w:rsidRPr="00A31A12">
              <w:rPr>
                <w:rFonts w:ascii="Times New Roman" w:eastAsia="Times New Roman" w:hAnsi="Times New Roman" w:cs="Times New Roman"/>
                <w:sz w:val="24"/>
                <w:szCs w:val="24"/>
              </w:rPr>
              <w:t xml:space="preserve"> – </w:t>
            </w:r>
            <w:r w:rsidRPr="00A31A12">
              <w:rPr>
                <w:rFonts w:ascii="Times New Roman" w:hAnsi="Times New Roman" w:cs="Times New Roman"/>
                <w:sz w:val="24"/>
                <w:szCs w:val="24"/>
              </w:rPr>
              <w:t>30 000 $</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b/>
                <w:sz w:val="24"/>
                <w:szCs w:val="24"/>
                <w:u w:val="single"/>
              </w:rPr>
              <w:t>Место реализации проекта</w:t>
            </w:r>
            <w:r w:rsidRPr="00A31A12">
              <w:rPr>
                <w:rFonts w:ascii="Times New Roman" w:eastAsia="Times New Roman" w:hAnsi="Times New Roman" w:cs="Times New Roman"/>
                <w:sz w:val="24"/>
                <w:szCs w:val="24"/>
              </w:rPr>
              <w:t xml:space="preserve"> (область / район, город): Минская обл.,</w:t>
            </w:r>
          </w:p>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sz w:val="24"/>
                <w:szCs w:val="24"/>
              </w:rPr>
              <w:t xml:space="preserve"> г. Вилейка</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b/>
                <w:sz w:val="24"/>
                <w:szCs w:val="24"/>
                <w:u w:val="single"/>
              </w:rPr>
              <w:t xml:space="preserve">Контактное лицо </w:t>
            </w:r>
            <w:r w:rsidRPr="00A31A12">
              <w:rPr>
                <w:rFonts w:ascii="Times New Roman" w:eastAsia="Times New Roman" w:hAnsi="Times New Roman" w:cs="Times New Roman"/>
                <w:sz w:val="24"/>
                <w:szCs w:val="24"/>
              </w:rPr>
              <w:t>(инициалы, фамилия, должность, телефон, адрес электронной почты).</w:t>
            </w:r>
          </w:p>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sz w:val="24"/>
                <w:szCs w:val="24"/>
              </w:rPr>
              <w:t xml:space="preserve">Николай Николаевич </w:t>
            </w:r>
            <w:proofErr w:type="spellStart"/>
            <w:r w:rsidRPr="00A31A12">
              <w:rPr>
                <w:rFonts w:ascii="Times New Roman" w:eastAsia="Times New Roman" w:hAnsi="Times New Roman" w:cs="Times New Roman"/>
                <w:sz w:val="24"/>
                <w:szCs w:val="24"/>
              </w:rPr>
              <w:t>Пацко</w:t>
            </w:r>
            <w:proofErr w:type="spellEnd"/>
            <w:r w:rsidRPr="00A31A12">
              <w:rPr>
                <w:rFonts w:ascii="Times New Roman" w:eastAsia="Times New Roman" w:hAnsi="Times New Roman" w:cs="Times New Roman"/>
                <w:sz w:val="24"/>
                <w:szCs w:val="24"/>
              </w:rPr>
              <w:t xml:space="preserve">, директор государственного учреждения </w:t>
            </w:r>
            <w:proofErr w:type="spellStart"/>
            <w:r w:rsidRPr="00A31A12">
              <w:rPr>
                <w:rFonts w:ascii="Times New Roman" w:eastAsia="Times New Roman" w:hAnsi="Times New Roman" w:cs="Times New Roman"/>
                <w:sz w:val="24"/>
                <w:szCs w:val="24"/>
              </w:rPr>
              <w:t>культуры</w:t>
            </w:r>
            <w:proofErr w:type="gramStart"/>
            <w:r w:rsidRPr="00A31A12">
              <w:rPr>
                <w:rFonts w:ascii="Times New Roman" w:eastAsia="Times New Roman" w:hAnsi="Times New Roman" w:cs="Times New Roman"/>
                <w:sz w:val="24"/>
                <w:szCs w:val="24"/>
              </w:rPr>
              <w:t>«В</w:t>
            </w:r>
            <w:proofErr w:type="gramEnd"/>
            <w:r w:rsidRPr="00A31A12">
              <w:rPr>
                <w:rFonts w:ascii="Times New Roman" w:eastAsia="Times New Roman" w:hAnsi="Times New Roman" w:cs="Times New Roman"/>
                <w:sz w:val="24"/>
                <w:szCs w:val="24"/>
              </w:rPr>
              <w:t>илейская</w:t>
            </w:r>
            <w:proofErr w:type="spellEnd"/>
            <w:r w:rsidRPr="00A31A12">
              <w:rPr>
                <w:rFonts w:ascii="Times New Roman" w:eastAsia="Times New Roman" w:hAnsi="Times New Roman" w:cs="Times New Roman"/>
                <w:sz w:val="24"/>
                <w:szCs w:val="24"/>
              </w:rPr>
              <w:t xml:space="preserve"> районная центральная библиотека имени Анны Новик», </w:t>
            </w:r>
          </w:p>
          <w:p w:rsidR="001C18B7" w:rsidRPr="00A31A12" w:rsidRDefault="001C18B7" w:rsidP="009E23A0">
            <w:pPr>
              <w:jc w:val="both"/>
              <w:rPr>
                <w:rFonts w:ascii="Times New Roman" w:hAnsi="Times New Roman" w:cs="Times New Roman"/>
                <w:sz w:val="24"/>
                <w:szCs w:val="24"/>
                <w:shd w:val="clear" w:color="auto" w:fill="FFFFFF"/>
              </w:rPr>
            </w:pPr>
            <w:r w:rsidRPr="00A31A12">
              <w:rPr>
                <w:rFonts w:ascii="Times New Roman" w:eastAsia="Times New Roman" w:hAnsi="Times New Roman" w:cs="Times New Roman"/>
                <w:sz w:val="24"/>
                <w:szCs w:val="24"/>
              </w:rPr>
              <w:t xml:space="preserve">222417, Минская обл., г. Вилейка, </w:t>
            </w:r>
            <w:r w:rsidRPr="00A31A12">
              <w:rPr>
                <w:rFonts w:ascii="Times New Roman" w:hAnsi="Times New Roman" w:cs="Times New Roman"/>
                <w:sz w:val="24"/>
                <w:szCs w:val="24"/>
                <w:shd w:val="clear" w:color="auto" w:fill="FFFFFF"/>
              </w:rPr>
              <w:t>ул. Советская,25,</w:t>
            </w:r>
          </w:p>
          <w:p w:rsidR="001C18B7" w:rsidRPr="00A31A12" w:rsidRDefault="001C18B7" w:rsidP="009E23A0">
            <w:pPr>
              <w:jc w:val="both"/>
              <w:rPr>
                <w:rFonts w:ascii="Times New Roman" w:hAnsi="Times New Roman" w:cs="Times New Roman"/>
                <w:b/>
                <w:bCs/>
                <w:color w:val="000000"/>
                <w:sz w:val="24"/>
                <w:szCs w:val="24"/>
                <w:shd w:val="clear" w:color="auto" w:fill="FFFFFF"/>
              </w:rPr>
            </w:pPr>
            <w:r w:rsidRPr="00A31A12">
              <w:rPr>
                <w:rFonts w:ascii="Times New Roman" w:hAnsi="Times New Roman" w:cs="Times New Roman"/>
                <w:sz w:val="24"/>
                <w:szCs w:val="24"/>
                <w:shd w:val="clear" w:color="auto" w:fill="FFFFFF"/>
              </w:rPr>
              <w:t xml:space="preserve"> тел.</w:t>
            </w:r>
            <w:r w:rsidRPr="00A31A12">
              <w:rPr>
                <w:rFonts w:ascii="Times New Roman" w:hAnsi="Times New Roman" w:cs="Times New Roman"/>
                <w:color w:val="5B5A5A"/>
                <w:sz w:val="24"/>
                <w:szCs w:val="24"/>
                <w:shd w:val="clear" w:color="auto" w:fill="FFFFFF"/>
              </w:rPr>
              <w:t xml:space="preserve"> </w:t>
            </w:r>
            <w:r w:rsidRPr="00A31A12">
              <w:rPr>
                <w:rFonts w:ascii="Times New Roman" w:eastAsia="Times New Roman" w:hAnsi="Times New Roman" w:cs="Times New Roman"/>
                <w:sz w:val="24"/>
                <w:szCs w:val="24"/>
              </w:rPr>
              <w:t>8(01771)</w:t>
            </w:r>
            <w:r w:rsidRPr="00A31A12">
              <w:rPr>
                <w:rStyle w:val="a3"/>
                <w:rFonts w:ascii="Times New Roman" w:hAnsi="Times New Roman" w:cs="Times New Roman"/>
                <w:b w:val="0"/>
                <w:color w:val="000000"/>
                <w:sz w:val="24"/>
                <w:szCs w:val="24"/>
                <w:shd w:val="clear" w:color="auto" w:fill="FFFFFF"/>
              </w:rPr>
              <w:t>5-68-20,</w:t>
            </w:r>
            <w:r w:rsidRPr="00A31A12">
              <w:rPr>
                <w:rStyle w:val="a3"/>
                <w:rFonts w:ascii="Times New Roman" w:hAnsi="Times New Roman" w:cs="Times New Roman"/>
                <w:color w:val="000000"/>
                <w:sz w:val="24"/>
                <w:szCs w:val="24"/>
                <w:shd w:val="clear" w:color="auto" w:fill="FFFFFF"/>
              </w:rPr>
              <w:t xml:space="preserve">  </w:t>
            </w:r>
            <w:r w:rsidRPr="00A31A12">
              <w:rPr>
                <w:rFonts w:ascii="Times New Roman" w:eastAsia="Times New Roman" w:hAnsi="Times New Roman" w:cs="Times New Roman"/>
                <w:sz w:val="24"/>
                <w:szCs w:val="24"/>
              </w:rPr>
              <w:t>e-</w:t>
            </w:r>
            <w:proofErr w:type="spellStart"/>
            <w:r w:rsidRPr="00A31A12">
              <w:rPr>
                <w:rFonts w:ascii="Times New Roman" w:eastAsia="Times New Roman" w:hAnsi="Times New Roman" w:cs="Times New Roman"/>
                <w:sz w:val="24"/>
                <w:szCs w:val="24"/>
              </w:rPr>
              <w:t>mail</w:t>
            </w:r>
            <w:proofErr w:type="spellEnd"/>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b/>
                <w:sz w:val="24"/>
                <w:szCs w:val="24"/>
              </w:rPr>
              <w:t> </w:t>
            </w:r>
            <w:r w:rsidRPr="00A31A12">
              <w:rPr>
                <w:rStyle w:val="a3"/>
                <w:rFonts w:ascii="Times New Roman" w:hAnsi="Times New Roman" w:cs="Times New Roman"/>
                <w:b w:val="0"/>
                <w:color w:val="000000"/>
                <w:sz w:val="24"/>
                <w:szCs w:val="24"/>
                <w:u w:val="single"/>
                <w:bdr w:val="none" w:sz="0" w:space="0" w:color="auto" w:frame="1"/>
                <w:shd w:val="clear" w:color="auto" w:fill="FFFFFF"/>
              </w:rPr>
              <w:t>raybib-vileyka</w:t>
            </w:r>
            <w:hyperlink r:id="rId7" w:history="1">
              <w:r w:rsidRPr="00A31A12">
                <w:rPr>
                  <w:rStyle w:val="a7"/>
                  <w:rFonts w:ascii="Times New Roman" w:hAnsi="Times New Roman" w:cs="Times New Roman"/>
                  <w:bCs/>
                  <w:color w:val="000000"/>
                  <w:sz w:val="24"/>
                  <w:szCs w:val="24"/>
                  <w:bdr w:val="none" w:sz="0" w:space="0" w:color="auto" w:frame="1"/>
                  <w:shd w:val="clear" w:color="auto" w:fill="FFFFFF"/>
                </w:rPr>
                <w:t>@</w:t>
              </w:r>
            </w:hyperlink>
            <w:r w:rsidRPr="00A31A12">
              <w:rPr>
                <w:rStyle w:val="a3"/>
                <w:rFonts w:ascii="Times New Roman" w:hAnsi="Times New Roman" w:cs="Times New Roman"/>
                <w:b w:val="0"/>
                <w:color w:val="000000"/>
                <w:sz w:val="24"/>
                <w:szCs w:val="24"/>
                <w:u w:val="single"/>
                <w:bdr w:val="none" w:sz="0" w:space="0" w:color="auto" w:frame="1"/>
                <w:shd w:val="clear" w:color="auto" w:fill="FFFFFF"/>
              </w:rPr>
              <w:t>yandex.by</w:t>
            </w:r>
            <w:r w:rsidRPr="00A31A12">
              <w:rPr>
                <w:rFonts w:ascii="Times New Roman" w:eastAsia="Times New Roman" w:hAnsi="Times New Roman" w:cs="Times New Roman"/>
                <w:b/>
                <w:sz w:val="24"/>
                <w:szCs w:val="24"/>
              </w:rPr>
              <w:t xml:space="preserve"> </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rPr>
                <w:rFonts w:ascii="Times New Roman" w:hAnsi="Times New Roman" w:cs="Times New Roman"/>
                <w:b/>
                <w:sz w:val="24"/>
                <w:szCs w:val="24"/>
              </w:rPr>
            </w:pPr>
            <w:r w:rsidRPr="00A31A12">
              <w:rPr>
                <w:rFonts w:ascii="Times New Roman" w:hAnsi="Times New Roman" w:cs="Times New Roman"/>
                <w:b/>
                <w:sz w:val="24"/>
                <w:szCs w:val="24"/>
              </w:rPr>
              <w:t>Будем рады сотрудничеству!</w:t>
            </w:r>
          </w:p>
        </w:tc>
      </w:tr>
    </w:tbl>
    <w:p w:rsidR="008F722F" w:rsidRDefault="008F722F">
      <w:pPr>
        <w:rPr>
          <w:sz w:val="24"/>
          <w:szCs w:val="24"/>
        </w:rPr>
      </w:pPr>
    </w:p>
    <w:p w:rsidR="00A31A12" w:rsidRPr="00A31A12" w:rsidRDefault="00A31A12">
      <w:pPr>
        <w:rPr>
          <w:sz w:val="24"/>
          <w:szCs w:val="24"/>
        </w:rPr>
      </w:pPr>
    </w:p>
    <w:p w:rsidR="00A00E85" w:rsidRPr="009E7216" w:rsidRDefault="00A00E85" w:rsidP="00A00E85">
      <w:pPr>
        <w:jc w:val="center"/>
        <w:rPr>
          <w:rFonts w:ascii="Times New Roman" w:hAnsi="Times New Roman" w:cs="Times New Roman"/>
          <w:b/>
          <w:sz w:val="28"/>
          <w:szCs w:val="28"/>
          <w:lang w:val="en-US"/>
        </w:rPr>
      </w:pPr>
      <w:r w:rsidRPr="009E7216">
        <w:rPr>
          <w:rFonts w:ascii="Times New Roman" w:hAnsi="Times New Roman" w:cs="Times New Roman"/>
          <w:b/>
          <w:sz w:val="28"/>
          <w:szCs w:val="28"/>
          <w:lang w:val="en-US"/>
        </w:rPr>
        <w:t>Socially-oriented humanitarian project of the state cultural institution "</w:t>
      </w:r>
      <w:proofErr w:type="spellStart"/>
      <w:r w:rsidRPr="009E7216">
        <w:rPr>
          <w:rFonts w:ascii="Times New Roman" w:hAnsi="Times New Roman" w:cs="Times New Roman"/>
          <w:b/>
          <w:sz w:val="28"/>
          <w:szCs w:val="28"/>
          <w:lang w:val="en-US"/>
        </w:rPr>
        <w:t>Vileika</w:t>
      </w:r>
      <w:proofErr w:type="spellEnd"/>
      <w:r w:rsidRPr="009E7216">
        <w:rPr>
          <w:rFonts w:ascii="Times New Roman" w:hAnsi="Times New Roman" w:cs="Times New Roman"/>
          <w:b/>
          <w:sz w:val="28"/>
          <w:szCs w:val="28"/>
          <w:lang w:val="en-US"/>
        </w:rPr>
        <w:t xml:space="preserve"> district Central library named after Anna </w:t>
      </w:r>
      <w:proofErr w:type="spellStart"/>
      <w:r w:rsidRPr="009E7216">
        <w:rPr>
          <w:rFonts w:ascii="Times New Roman" w:hAnsi="Times New Roman" w:cs="Times New Roman"/>
          <w:b/>
          <w:sz w:val="28"/>
          <w:szCs w:val="28"/>
          <w:lang w:val="en-US"/>
        </w:rPr>
        <w:t>Novik</w:t>
      </w:r>
      <w:proofErr w:type="spellEnd"/>
      <w:r w:rsidRPr="009E7216">
        <w:rPr>
          <w:rFonts w:ascii="Times New Roman" w:hAnsi="Times New Roman" w:cs="Times New Roman"/>
          <w:b/>
          <w:sz w:val="28"/>
          <w:szCs w:val="28"/>
          <w:lang w:val="en-US"/>
        </w:rPr>
        <w:t>" of Minsk region is looking for sponsors</w:t>
      </w:r>
    </w:p>
    <w:tbl>
      <w:tblPr>
        <w:tblStyle w:val="a8"/>
        <w:tblW w:w="0" w:type="auto"/>
        <w:tblLook w:val="04A0" w:firstRow="1" w:lastRow="0" w:firstColumn="1" w:lastColumn="0" w:noHBand="0" w:noVBand="1"/>
      </w:tblPr>
      <w:tblGrid>
        <w:gridCol w:w="675"/>
        <w:gridCol w:w="8895"/>
      </w:tblGrid>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shd w:val="clear" w:color="auto" w:fill="FFFFFF"/>
              <w:spacing w:line="300" w:lineRule="atLeast"/>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lang w:val="en-US"/>
              </w:rPr>
              <w:t>Project name:</w:t>
            </w:r>
            <w:r w:rsidRPr="00A31A12">
              <w:rPr>
                <w:rFonts w:ascii="Times New Roman" w:eastAsia="Times New Roman" w:hAnsi="Times New Roman" w:cs="Times New Roman"/>
                <w:sz w:val="24"/>
                <w:szCs w:val="24"/>
                <w:lang w:val="en-US"/>
              </w:rPr>
              <w:t xml:space="preserve"> mobile library reading room "Book under the sun»</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 xml:space="preserve">Applicant organization offering the project: </w:t>
            </w:r>
            <w:r w:rsidRPr="00A31A12">
              <w:rPr>
                <w:rFonts w:ascii="Times New Roman" w:eastAsia="Times New Roman" w:hAnsi="Times New Roman" w:cs="Times New Roman"/>
                <w:sz w:val="24"/>
                <w:szCs w:val="24"/>
                <w:lang w:val="en-US"/>
              </w:rPr>
              <w:t>GUK "</w:t>
            </w:r>
            <w:proofErr w:type="spellStart"/>
            <w:r w:rsidRPr="00A31A12">
              <w:rPr>
                <w:rFonts w:ascii="Times New Roman" w:eastAsia="Times New Roman" w:hAnsi="Times New Roman" w:cs="Times New Roman"/>
                <w:sz w:val="24"/>
                <w:szCs w:val="24"/>
                <w:lang w:val="en-US"/>
              </w:rPr>
              <w:t>Vileika</w:t>
            </w:r>
            <w:proofErr w:type="spellEnd"/>
            <w:r w:rsidRPr="00A31A12">
              <w:rPr>
                <w:rFonts w:ascii="Times New Roman" w:eastAsia="Times New Roman" w:hAnsi="Times New Roman" w:cs="Times New Roman"/>
                <w:sz w:val="24"/>
                <w:szCs w:val="24"/>
                <w:lang w:val="en-US"/>
              </w:rPr>
              <w:t xml:space="preserve"> district Central library named after Anna </w:t>
            </w:r>
            <w:proofErr w:type="spellStart"/>
            <w:r w:rsidRPr="00A31A12">
              <w:rPr>
                <w:rFonts w:ascii="Times New Roman" w:eastAsia="Times New Roman" w:hAnsi="Times New Roman" w:cs="Times New Roman"/>
                <w:sz w:val="24"/>
                <w:szCs w:val="24"/>
                <w:lang w:val="en-US"/>
              </w:rPr>
              <w:t>Novik</w:t>
            </w:r>
            <w:proofErr w:type="spellEnd"/>
            <w:r w:rsidRPr="00A31A12">
              <w:rPr>
                <w:rFonts w:ascii="Times New Roman" w:eastAsia="Times New Roman" w:hAnsi="Times New Roman" w:cs="Times New Roman"/>
                <w:sz w:val="24"/>
                <w:szCs w:val="24"/>
                <w:lang w:val="en-US"/>
              </w:rPr>
              <w:t>»</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autoSpaceDE w:val="0"/>
              <w:autoSpaceDN w:val="0"/>
              <w:adjustRightInd w:val="0"/>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 xml:space="preserve">The aim of the project: </w:t>
            </w:r>
            <w:r w:rsidRPr="00A31A12">
              <w:rPr>
                <w:rFonts w:ascii="Times New Roman" w:eastAsia="Times New Roman" w:hAnsi="Times New Roman" w:cs="Times New Roman"/>
                <w:sz w:val="24"/>
                <w:szCs w:val="24"/>
                <w:lang w:val="en-US"/>
              </w:rPr>
              <w:t>to maintain interest in the book, to attract teenagers, children and their parents to reading and use the library through the organization of modern, convenient, mobile space for recreation, reading, intellectual leisure and communication in the fresh air</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00E85">
            <w:pPr>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Project objective:</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rPr>
              <w:t></w:t>
            </w:r>
            <w:r w:rsidRPr="00A31A12">
              <w:rPr>
                <w:rFonts w:ascii="Times New Roman" w:eastAsia="Times New Roman" w:hAnsi="Times New Roman" w:cs="Times New Roman"/>
                <w:b/>
                <w:sz w:val="24"/>
                <w:szCs w:val="24"/>
                <w:u w:val="single"/>
                <w:lang w:val="en-US"/>
              </w:rPr>
              <w:t xml:space="preserve"> </w:t>
            </w:r>
            <w:r w:rsidRPr="00A31A12">
              <w:rPr>
                <w:rFonts w:ascii="Times New Roman" w:eastAsia="Times New Roman" w:hAnsi="Times New Roman" w:cs="Times New Roman"/>
                <w:sz w:val="24"/>
                <w:szCs w:val="24"/>
                <w:lang w:val="en-US"/>
              </w:rPr>
              <w:t xml:space="preserve">create conditions for leisure activities in the open areas of the city; </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sz w:val="24"/>
                <w:szCs w:val="24"/>
                <w:lang w:val="en-US"/>
              </w:rPr>
              <w:t xml:space="preserve"> develop a set of activities for the mobile library site, developing the creative and intellectual abilities of minors;</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sz w:val="24"/>
                <w:szCs w:val="24"/>
                <w:lang w:val="en-US"/>
              </w:rPr>
              <w:t xml:space="preserve"> involve children and adolescents (including children with disabilities, children and adolescents from low-income and disadvantaged families, minors, consisting of various types of accounting) to classes at the library site in the summer;</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sz w:val="24"/>
                <w:szCs w:val="24"/>
                <w:lang w:val="en-US"/>
              </w:rPr>
              <w:t xml:space="preserve"> organize cooperation between the library and educational institutions of the city and the district;</w:t>
            </w:r>
          </w:p>
          <w:p w:rsidR="00A00E85" w:rsidRPr="00A31A12" w:rsidRDefault="00A00E85" w:rsidP="00A00E85">
            <w:pPr>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sz w:val="24"/>
                <w:szCs w:val="24"/>
                <w:lang w:val="en-US"/>
              </w:rPr>
              <w:t xml:space="preserve"> to form the users need to read, intellectual leisure and healthy lifestyle.</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 xml:space="preserve">Target group: </w:t>
            </w:r>
            <w:r w:rsidRPr="00A31A12">
              <w:rPr>
                <w:rFonts w:ascii="Times New Roman" w:eastAsia="Times New Roman" w:hAnsi="Times New Roman" w:cs="Times New Roman"/>
                <w:sz w:val="24"/>
                <w:szCs w:val="24"/>
                <w:lang w:val="en-US"/>
              </w:rPr>
              <w:t>children and adolescents (including children with disabilities, children and adolescents from low-income and disadvantaged families, minors, consisting of different types of accounting), parents, teachers of children's educational institutions, the population of the city and district.</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 xml:space="preserve">The period of project implementation: </w:t>
            </w:r>
            <w:r w:rsidRPr="00A31A12">
              <w:rPr>
                <w:rFonts w:ascii="Times New Roman" w:eastAsia="Times New Roman" w:hAnsi="Times New Roman" w:cs="Times New Roman"/>
                <w:sz w:val="24"/>
                <w:szCs w:val="24"/>
                <w:lang w:val="en-US"/>
              </w:rPr>
              <w:t>2019-2020</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autoSpaceDE w:val="0"/>
              <w:autoSpaceDN w:val="0"/>
              <w:adjustRightInd w:val="0"/>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lang w:val="en-US"/>
              </w:rPr>
              <w:t>Brief description of the humanitarian project</w:t>
            </w:r>
            <w:r w:rsidRPr="00A31A12">
              <w:rPr>
                <w:rFonts w:ascii="Times New Roman" w:eastAsia="Times New Roman" w:hAnsi="Times New Roman" w:cs="Times New Roman"/>
                <w:sz w:val="24"/>
                <w:szCs w:val="24"/>
                <w:lang w:val="en-US"/>
              </w:rPr>
              <w:t>: creation and organization of the innovative mobile library platform "Book under the sun" for reading and intellectual recreation.</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9E7216" w:rsidRDefault="00A00E85" w:rsidP="00A00E85">
            <w:pPr>
              <w:jc w:val="both"/>
              <w:rPr>
                <w:rFonts w:ascii="Times New Roman" w:eastAsia="Times New Roman" w:hAnsi="Times New Roman" w:cs="Times New Roman"/>
                <w:b/>
                <w:sz w:val="24"/>
                <w:szCs w:val="24"/>
                <w:u w:val="single"/>
                <w:lang w:val="en-US"/>
              </w:rPr>
            </w:pPr>
            <w:r w:rsidRPr="009E7216">
              <w:rPr>
                <w:rFonts w:ascii="Times New Roman" w:eastAsia="Times New Roman" w:hAnsi="Times New Roman" w:cs="Times New Roman"/>
                <w:b/>
                <w:sz w:val="24"/>
                <w:szCs w:val="24"/>
                <w:u w:val="single"/>
                <w:lang w:val="en-US"/>
              </w:rPr>
              <w:t>Justification.</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lang w:val="en-US"/>
              </w:rPr>
              <w:t xml:space="preserve">In recent years, many new non-standard forms of activity have appeared in the work of libraries, designed to teach the culture of intellectual leisure, to promote books and reading in society, including in the children's environment. Some of them have already entered the practice of our library. Every year in may-September in the Park of our city </w:t>
            </w:r>
            <w:proofErr w:type="spellStart"/>
            <w:r w:rsidRPr="00A31A12">
              <w:rPr>
                <w:rFonts w:ascii="Times New Roman" w:eastAsia="Times New Roman" w:hAnsi="Times New Roman" w:cs="Times New Roman"/>
                <w:sz w:val="24"/>
                <w:szCs w:val="24"/>
                <w:lang w:val="en-US"/>
              </w:rPr>
              <w:t>Vileika</w:t>
            </w:r>
            <w:proofErr w:type="spellEnd"/>
            <w:r w:rsidRPr="00A31A12">
              <w:rPr>
                <w:rFonts w:ascii="Times New Roman" w:eastAsia="Times New Roman" w:hAnsi="Times New Roman" w:cs="Times New Roman"/>
                <w:sz w:val="24"/>
                <w:szCs w:val="24"/>
                <w:lang w:val="en-US"/>
              </w:rPr>
              <w:t xml:space="preserve"> district library holds photo-crossing, quests, </w:t>
            </w:r>
            <w:proofErr w:type="spellStart"/>
            <w:r w:rsidRPr="00A31A12">
              <w:rPr>
                <w:rFonts w:ascii="Times New Roman" w:eastAsia="Times New Roman" w:hAnsi="Times New Roman" w:cs="Times New Roman"/>
                <w:sz w:val="24"/>
                <w:szCs w:val="24"/>
                <w:lang w:val="en-US"/>
              </w:rPr>
              <w:t>qr</w:t>
            </w:r>
            <w:proofErr w:type="spellEnd"/>
            <w:r w:rsidRPr="00A31A12">
              <w:rPr>
                <w:rFonts w:ascii="Times New Roman" w:eastAsia="Times New Roman" w:hAnsi="Times New Roman" w:cs="Times New Roman"/>
                <w:sz w:val="24"/>
                <w:szCs w:val="24"/>
                <w:lang w:val="en-US"/>
              </w:rPr>
              <w:t xml:space="preserve">-actions, literary open-air and free microphones, organizes various creative platforms, games and intellectual competitions for children and teenagers. For creative events it is necessary and creative space – </w:t>
            </w:r>
            <w:r w:rsidRPr="00A31A12">
              <w:rPr>
                <w:rFonts w:ascii="Times New Roman" w:eastAsia="Times New Roman" w:hAnsi="Times New Roman" w:cs="Times New Roman"/>
                <w:sz w:val="24"/>
                <w:szCs w:val="24"/>
                <w:lang w:val="en-US"/>
              </w:rPr>
              <w:lastRenderedPageBreak/>
              <w:t>summer reading room, located in a convenient public place, which can be easily assembled using the tent pavilion, mobile racks and plastic furniture. Such a library platform will create a modern service area where anyone can become a reader without rules and conventions; present the wealth and diversity of the book and magazine Fund; change the stereotypical perception of the library in the minds of residents; attract new readers to the walls of the library. The summer reading room can become a place of intellectual and entertaining rest for children and teenagers.  Here you will be able not only to read books and magazines in a comfortable environment in the fresh air, but also to pass a test on the speed of reading, fight in a poetic battle, draw your favorite character, take part in various competitions, master classes and tournaments in Board games, etc.</w:t>
            </w:r>
          </w:p>
        </w:tc>
      </w:tr>
      <w:tr w:rsidR="00A00E85" w:rsidRPr="00A31A12"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00E85">
            <w:pPr>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Stage of implementation.</w:t>
            </w:r>
          </w:p>
          <w:p w:rsidR="00A00E85" w:rsidRPr="00A31A12" w:rsidRDefault="00A00E85" w:rsidP="00A00E85">
            <w:pPr>
              <w:jc w:val="both"/>
              <w:rPr>
                <w:rFonts w:ascii="Times New Roman" w:eastAsia="Times New Roman" w:hAnsi="Times New Roman" w:cs="Times New Roman"/>
                <w:b/>
                <w:i/>
                <w:sz w:val="24"/>
                <w:szCs w:val="24"/>
                <w:lang w:val="en-US"/>
              </w:rPr>
            </w:pPr>
            <w:r w:rsidRPr="00A31A12">
              <w:rPr>
                <w:rFonts w:ascii="Times New Roman" w:eastAsia="Times New Roman" w:hAnsi="Times New Roman" w:cs="Times New Roman"/>
                <w:b/>
                <w:i/>
                <w:sz w:val="24"/>
                <w:szCs w:val="24"/>
                <w:lang w:val="en-US"/>
              </w:rPr>
              <w:t>Stage 1. Preparatory.</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Project development.</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 </w:t>
            </w:r>
          </w:p>
          <w:p w:rsidR="00A00E85" w:rsidRPr="00A31A12" w:rsidRDefault="00A00E85" w:rsidP="00A00E85">
            <w:pPr>
              <w:jc w:val="both"/>
              <w:rPr>
                <w:rFonts w:ascii="Times New Roman" w:eastAsia="Times New Roman" w:hAnsi="Times New Roman" w:cs="Times New Roman"/>
                <w:b/>
                <w:i/>
                <w:sz w:val="24"/>
                <w:szCs w:val="24"/>
                <w:lang w:val="en-US"/>
              </w:rPr>
            </w:pPr>
            <w:r w:rsidRPr="00A31A12">
              <w:rPr>
                <w:rFonts w:ascii="Times New Roman" w:eastAsia="Times New Roman" w:hAnsi="Times New Roman" w:cs="Times New Roman"/>
                <w:b/>
                <w:i/>
                <w:sz w:val="24"/>
                <w:szCs w:val="24"/>
                <w:lang w:val="en-US"/>
              </w:rPr>
              <w:t>Stage 2. Main.</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Project implementation:</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Equipping the mobile library area with modern comfortable furniture, the latest equipment, inventory and Board games. </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Providing the site with a special library Fund. </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Purchase of prizes. </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Equipment and options of the zones mobile platform: </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1.</w:t>
            </w:r>
            <w:r w:rsidRPr="00A31A12">
              <w:rPr>
                <w:rFonts w:ascii="Times New Roman" w:eastAsia="Times New Roman" w:hAnsi="Times New Roman" w:cs="Times New Roman"/>
                <w:i/>
                <w:sz w:val="24"/>
                <w:szCs w:val="24"/>
                <w:lang w:val="en-US"/>
              </w:rPr>
              <w:tab/>
              <w:t>Summer reading room and play area (places for creativity and Board games);</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2.</w:t>
            </w:r>
            <w:r w:rsidRPr="00A31A12">
              <w:rPr>
                <w:rFonts w:ascii="Times New Roman" w:eastAsia="Times New Roman" w:hAnsi="Times New Roman" w:cs="Times New Roman"/>
                <w:i/>
                <w:sz w:val="24"/>
                <w:szCs w:val="24"/>
                <w:lang w:val="en-US"/>
              </w:rPr>
              <w:tab/>
              <w:t>Cinema zone;</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3.</w:t>
            </w:r>
            <w:r w:rsidRPr="00A31A12">
              <w:rPr>
                <w:rFonts w:ascii="Times New Roman" w:eastAsia="Times New Roman" w:hAnsi="Times New Roman" w:cs="Times New Roman"/>
                <w:i/>
                <w:sz w:val="24"/>
                <w:szCs w:val="24"/>
                <w:lang w:val="en-US"/>
              </w:rPr>
              <w:tab/>
              <w:t>Summer conference hall for mass events with 50 seats;</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4.</w:t>
            </w:r>
            <w:r w:rsidRPr="00A31A12">
              <w:rPr>
                <w:rFonts w:ascii="Times New Roman" w:eastAsia="Times New Roman" w:hAnsi="Times New Roman" w:cs="Times New Roman"/>
                <w:i/>
                <w:sz w:val="24"/>
                <w:szCs w:val="24"/>
                <w:lang w:val="en-US"/>
              </w:rPr>
              <w:tab/>
              <w:t>Art hall.</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Implementation of the project activities:</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Photo-crossing, workshops, interactive games, literary open-air, competitive and educational programs, trainings, meetings, expositions, presentations, exhibitions.</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 </w:t>
            </w:r>
          </w:p>
          <w:p w:rsidR="00A00E85" w:rsidRPr="00A31A12" w:rsidRDefault="00A00E85" w:rsidP="00A00E85">
            <w:pPr>
              <w:jc w:val="both"/>
              <w:rPr>
                <w:rFonts w:ascii="Times New Roman" w:eastAsia="Times New Roman" w:hAnsi="Times New Roman" w:cs="Times New Roman"/>
                <w:b/>
                <w:i/>
                <w:sz w:val="24"/>
                <w:szCs w:val="24"/>
                <w:lang w:val="en-US"/>
              </w:rPr>
            </w:pPr>
            <w:r w:rsidRPr="00A31A12">
              <w:rPr>
                <w:rFonts w:ascii="Times New Roman" w:eastAsia="Times New Roman" w:hAnsi="Times New Roman" w:cs="Times New Roman"/>
                <w:b/>
                <w:i/>
                <w:sz w:val="24"/>
                <w:szCs w:val="24"/>
                <w:lang w:val="en-US"/>
              </w:rPr>
              <w:t>Stage 3. Project completion.</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Analysis of project results.</w:t>
            </w:r>
          </w:p>
          <w:p w:rsidR="00A00E85" w:rsidRPr="00A31A12" w:rsidRDefault="00A00E85" w:rsidP="00A00E85">
            <w:pPr>
              <w:jc w:val="both"/>
              <w:rPr>
                <w:rFonts w:ascii="Times New Roman" w:eastAsia="Times New Roman" w:hAnsi="Times New Roman" w:cs="Times New Roman"/>
                <w:i/>
                <w:sz w:val="24"/>
                <w:szCs w:val="24"/>
              </w:rPr>
            </w:pPr>
            <w:proofErr w:type="spellStart"/>
            <w:r w:rsidRPr="00A31A12">
              <w:rPr>
                <w:rFonts w:ascii="Times New Roman" w:eastAsia="Times New Roman" w:hAnsi="Times New Roman" w:cs="Times New Roman"/>
                <w:i/>
                <w:sz w:val="24"/>
                <w:szCs w:val="24"/>
              </w:rPr>
              <w:t>Report</w:t>
            </w:r>
            <w:proofErr w:type="spellEnd"/>
            <w:r w:rsidRPr="00A31A12">
              <w:rPr>
                <w:rFonts w:ascii="Times New Roman" w:eastAsia="Times New Roman" w:hAnsi="Times New Roman" w:cs="Times New Roman"/>
                <w:i/>
                <w:sz w:val="24"/>
                <w:szCs w:val="24"/>
              </w:rPr>
              <w:t xml:space="preserve"> </w:t>
            </w:r>
            <w:proofErr w:type="spellStart"/>
            <w:r w:rsidRPr="00A31A12">
              <w:rPr>
                <w:rFonts w:ascii="Times New Roman" w:eastAsia="Times New Roman" w:hAnsi="Times New Roman" w:cs="Times New Roman"/>
                <w:i/>
                <w:sz w:val="24"/>
                <w:szCs w:val="24"/>
              </w:rPr>
              <w:t>preparation</w:t>
            </w:r>
            <w:proofErr w:type="spellEnd"/>
            <w:r w:rsidRPr="00A31A12">
              <w:rPr>
                <w:rFonts w:ascii="Times New Roman" w:eastAsia="Times New Roman" w:hAnsi="Times New Roman" w:cs="Times New Roman"/>
                <w:i/>
                <w:sz w:val="24"/>
                <w:szCs w:val="24"/>
              </w:rPr>
              <w:t>.</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rPr>
            </w:pPr>
          </w:p>
        </w:tc>
        <w:tc>
          <w:tcPr>
            <w:tcW w:w="8896"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Total amount of financing (in us dollars)</w:t>
            </w:r>
            <w:r w:rsidRPr="00A31A12">
              <w:rPr>
                <w:rFonts w:ascii="Times New Roman" w:eastAsia="Times New Roman" w:hAnsi="Times New Roman" w:cs="Times New Roman"/>
                <w:b/>
                <w:sz w:val="24"/>
                <w:szCs w:val="24"/>
                <w:lang w:val="en-US"/>
              </w:rPr>
              <w:t xml:space="preserve"> – </w:t>
            </w:r>
            <w:r w:rsidRPr="00A31A12">
              <w:rPr>
                <w:rFonts w:ascii="Times New Roman" w:eastAsia="Times New Roman" w:hAnsi="Times New Roman" w:cs="Times New Roman"/>
                <w:sz w:val="24"/>
                <w:szCs w:val="24"/>
                <w:lang w:val="en-US"/>
              </w:rPr>
              <w:t>30 000 $</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31A12" w:rsidP="00A15B9B">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lang w:val="en-US"/>
              </w:rPr>
              <w:t>Project location</w:t>
            </w:r>
            <w:r w:rsidRPr="00A31A12">
              <w:rPr>
                <w:rFonts w:ascii="Times New Roman" w:eastAsia="Times New Roman" w:hAnsi="Times New Roman" w:cs="Times New Roman"/>
                <w:sz w:val="24"/>
                <w:szCs w:val="24"/>
                <w:lang w:val="en-US"/>
              </w:rPr>
              <w:t xml:space="preserve"> (region / district, city): Minsk region, </w:t>
            </w:r>
            <w:proofErr w:type="spellStart"/>
            <w:r w:rsidRPr="00A31A12">
              <w:rPr>
                <w:rFonts w:ascii="Times New Roman" w:eastAsia="Times New Roman" w:hAnsi="Times New Roman" w:cs="Times New Roman"/>
                <w:sz w:val="24"/>
                <w:szCs w:val="24"/>
                <w:lang w:val="en-US"/>
              </w:rPr>
              <w:t>Vileika</w:t>
            </w:r>
            <w:proofErr w:type="spellEnd"/>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31A12" w:rsidRPr="00A31A12" w:rsidRDefault="00A31A12" w:rsidP="00A31A12">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lang w:val="en-US"/>
              </w:rPr>
              <w:t>Contact person</w:t>
            </w:r>
            <w:r w:rsidRPr="00A31A12">
              <w:rPr>
                <w:rFonts w:ascii="Times New Roman" w:eastAsia="Times New Roman" w:hAnsi="Times New Roman" w:cs="Times New Roman"/>
                <w:sz w:val="24"/>
                <w:szCs w:val="24"/>
                <w:lang w:val="en-US"/>
              </w:rPr>
              <w:t xml:space="preserve"> (initials, surname, position, phone number, e-mail address).</w:t>
            </w:r>
          </w:p>
          <w:p w:rsidR="00A31A12" w:rsidRPr="00A31A12" w:rsidRDefault="00A31A12" w:rsidP="00A31A12">
            <w:pPr>
              <w:jc w:val="both"/>
              <w:rPr>
                <w:rFonts w:ascii="Times New Roman" w:eastAsia="Times New Roman" w:hAnsi="Times New Roman" w:cs="Times New Roman"/>
                <w:sz w:val="24"/>
                <w:szCs w:val="24"/>
                <w:lang w:val="en-US"/>
              </w:rPr>
            </w:pPr>
            <w:proofErr w:type="spellStart"/>
            <w:r w:rsidRPr="00A31A12">
              <w:rPr>
                <w:rFonts w:ascii="Times New Roman" w:eastAsia="Times New Roman" w:hAnsi="Times New Roman" w:cs="Times New Roman"/>
                <w:sz w:val="24"/>
                <w:szCs w:val="24"/>
                <w:lang w:val="en-US"/>
              </w:rPr>
              <w:t>Nikolay</w:t>
            </w:r>
            <w:proofErr w:type="spellEnd"/>
            <w:r w:rsidRPr="00A31A12">
              <w:rPr>
                <w:rFonts w:ascii="Times New Roman" w:eastAsia="Times New Roman" w:hAnsi="Times New Roman" w:cs="Times New Roman"/>
                <w:sz w:val="24"/>
                <w:szCs w:val="24"/>
                <w:lang w:val="en-US"/>
              </w:rPr>
              <w:t xml:space="preserve"> </w:t>
            </w:r>
            <w:proofErr w:type="spellStart"/>
            <w:r w:rsidRPr="00A31A12">
              <w:rPr>
                <w:rFonts w:ascii="Times New Roman" w:eastAsia="Times New Roman" w:hAnsi="Times New Roman" w:cs="Times New Roman"/>
                <w:sz w:val="24"/>
                <w:szCs w:val="24"/>
                <w:lang w:val="en-US"/>
              </w:rPr>
              <w:t>Nikolaevich</w:t>
            </w:r>
            <w:proofErr w:type="spellEnd"/>
            <w:r w:rsidRPr="00A31A12">
              <w:rPr>
                <w:rFonts w:ascii="Times New Roman" w:eastAsia="Times New Roman" w:hAnsi="Times New Roman" w:cs="Times New Roman"/>
                <w:sz w:val="24"/>
                <w:szCs w:val="24"/>
                <w:lang w:val="en-US"/>
              </w:rPr>
              <w:t xml:space="preserve"> </w:t>
            </w:r>
            <w:proofErr w:type="spellStart"/>
            <w:r w:rsidRPr="00A31A12">
              <w:rPr>
                <w:rFonts w:ascii="Times New Roman" w:eastAsia="Times New Roman" w:hAnsi="Times New Roman" w:cs="Times New Roman"/>
                <w:sz w:val="24"/>
                <w:szCs w:val="24"/>
                <w:lang w:val="en-US"/>
              </w:rPr>
              <w:t>Patsko</w:t>
            </w:r>
            <w:proofErr w:type="spellEnd"/>
            <w:r w:rsidRPr="00A31A12">
              <w:rPr>
                <w:rFonts w:ascii="Times New Roman" w:eastAsia="Times New Roman" w:hAnsi="Times New Roman" w:cs="Times New Roman"/>
                <w:sz w:val="24"/>
                <w:szCs w:val="24"/>
                <w:lang w:val="en-US"/>
              </w:rPr>
              <w:t xml:space="preserve">, Director of the state cultural </w:t>
            </w:r>
            <w:proofErr w:type="spellStart"/>
            <w:r w:rsidRPr="00A31A12">
              <w:rPr>
                <w:rFonts w:ascii="Times New Roman" w:eastAsia="Times New Roman" w:hAnsi="Times New Roman" w:cs="Times New Roman"/>
                <w:sz w:val="24"/>
                <w:szCs w:val="24"/>
                <w:lang w:val="en-US"/>
              </w:rPr>
              <w:t>institution"Vileika</w:t>
            </w:r>
            <w:proofErr w:type="spellEnd"/>
            <w:r w:rsidRPr="00A31A12">
              <w:rPr>
                <w:rFonts w:ascii="Times New Roman" w:eastAsia="Times New Roman" w:hAnsi="Times New Roman" w:cs="Times New Roman"/>
                <w:sz w:val="24"/>
                <w:szCs w:val="24"/>
                <w:lang w:val="en-US"/>
              </w:rPr>
              <w:t xml:space="preserve"> district Central library named after Anna </w:t>
            </w:r>
            <w:proofErr w:type="spellStart"/>
            <w:r w:rsidRPr="00A31A12">
              <w:rPr>
                <w:rFonts w:ascii="Times New Roman" w:eastAsia="Times New Roman" w:hAnsi="Times New Roman" w:cs="Times New Roman"/>
                <w:sz w:val="24"/>
                <w:szCs w:val="24"/>
                <w:lang w:val="en-US"/>
              </w:rPr>
              <w:t>Novik</w:t>
            </w:r>
            <w:proofErr w:type="spellEnd"/>
            <w:r w:rsidRPr="00A31A12">
              <w:rPr>
                <w:rFonts w:ascii="Times New Roman" w:eastAsia="Times New Roman" w:hAnsi="Times New Roman" w:cs="Times New Roman"/>
                <w:sz w:val="24"/>
                <w:szCs w:val="24"/>
                <w:lang w:val="en-US"/>
              </w:rPr>
              <w:t xml:space="preserve">», </w:t>
            </w:r>
          </w:p>
          <w:p w:rsidR="00A31A12" w:rsidRPr="00A31A12" w:rsidRDefault="00A31A12" w:rsidP="00A31A12">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lang w:val="en-US"/>
              </w:rPr>
              <w:t xml:space="preserve">222417, Minsk region, </w:t>
            </w:r>
            <w:proofErr w:type="spellStart"/>
            <w:r w:rsidRPr="00A31A12">
              <w:rPr>
                <w:rFonts w:ascii="Times New Roman" w:eastAsia="Times New Roman" w:hAnsi="Times New Roman" w:cs="Times New Roman"/>
                <w:sz w:val="24"/>
                <w:szCs w:val="24"/>
                <w:lang w:val="en-US"/>
              </w:rPr>
              <w:t>Vileika</w:t>
            </w:r>
            <w:proofErr w:type="spellEnd"/>
            <w:r w:rsidRPr="00A31A12">
              <w:rPr>
                <w:rFonts w:ascii="Times New Roman" w:eastAsia="Times New Roman" w:hAnsi="Times New Roman" w:cs="Times New Roman"/>
                <w:sz w:val="24"/>
                <w:szCs w:val="24"/>
                <w:lang w:val="en-US"/>
              </w:rPr>
              <w:t xml:space="preserve">, </w:t>
            </w:r>
            <w:proofErr w:type="spellStart"/>
            <w:r w:rsidRPr="00A31A12">
              <w:rPr>
                <w:rFonts w:ascii="Times New Roman" w:eastAsia="Times New Roman" w:hAnsi="Times New Roman" w:cs="Times New Roman"/>
                <w:sz w:val="24"/>
                <w:szCs w:val="24"/>
                <w:lang w:val="en-US"/>
              </w:rPr>
              <w:t>Sovetskaya</w:t>
            </w:r>
            <w:proofErr w:type="spellEnd"/>
            <w:r w:rsidRPr="00A31A12">
              <w:rPr>
                <w:rFonts w:ascii="Times New Roman" w:eastAsia="Times New Roman" w:hAnsi="Times New Roman" w:cs="Times New Roman"/>
                <w:sz w:val="24"/>
                <w:szCs w:val="24"/>
                <w:lang w:val="en-US"/>
              </w:rPr>
              <w:t xml:space="preserve"> str., 25,</w:t>
            </w:r>
          </w:p>
          <w:p w:rsidR="00A00E85" w:rsidRPr="00A31A12" w:rsidRDefault="00A31A12" w:rsidP="00A31A12">
            <w:pPr>
              <w:jc w:val="both"/>
              <w:rPr>
                <w:rFonts w:ascii="Times New Roman" w:hAnsi="Times New Roman" w:cs="Times New Roman"/>
                <w:b/>
                <w:bCs/>
                <w:color w:val="000000"/>
                <w:sz w:val="24"/>
                <w:szCs w:val="24"/>
                <w:shd w:val="clear" w:color="auto" w:fill="FFFFFF"/>
                <w:lang w:val="en-US"/>
              </w:rPr>
            </w:pPr>
            <w:r w:rsidRPr="00A31A12">
              <w:rPr>
                <w:rFonts w:ascii="Times New Roman" w:eastAsia="Times New Roman" w:hAnsi="Times New Roman" w:cs="Times New Roman"/>
                <w:sz w:val="24"/>
                <w:szCs w:val="24"/>
                <w:lang w:val="en-US"/>
              </w:rPr>
              <w:t xml:space="preserve"> tel. 8(01771)5-68-20, </w:t>
            </w:r>
            <w:r w:rsidR="00A00E85" w:rsidRPr="00A31A12">
              <w:rPr>
                <w:rFonts w:ascii="Times New Roman" w:eastAsia="Times New Roman" w:hAnsi="Times New Roman" w:cs="Times New Roman"/>
                <w:sz w:val="24"/>
                <w:szCs w:val="24"/>
                <w:lang w:val="en-US"/>
              </w:rPr>
              <w:t>e-mail:</w:t>
            </w:r>
            <w:r w:rsidR="00A00E85" w:rsidRPr="00A31A12">
              <w:rPr>
                <w:rFonts w:ascii="Times New Roman" w:eastAsia="Times New Roman" w:hAnsi="Times New Roman" w:cs="Times New Roman"/>
                <w:b/>
                <w:sz w:val="24"/>
                <w:szCs w:val="24"/>
                <w:lang w:val="en-US"/>
              </w:rPr>
              <w:t> </w:t>
            </w:r>
            <w:r w:rsidR="00A00E85" w:rsidRPr="00A31A12">
              <w:rPr>
                <w:rStyle w:val="a3"/>
                <w:rFonts w:ascii="Times New Roman" w:hAnsi="Times New Roman" w:cs="Times New Roman"/>
                <w:b w:val="0"/>
                <w:color w:val="000000"/>
                <w:sz w:val="24"/>
                <w:szCs w:val="24"/>
                <w:u w:val="single"/>
                <w:bdr w:val="none" w:sz="0" w:space="0" w:color="auto" w:frame="1"/>
                <w:shd w:val="clear" w:color="auto" w:fill="FFFFFF"/>
                <w:lang w:val="en-US"/>
              </w:rPr>
              <w:t>raybib-vileyka</w:t>
            </w:r>
            <w:hyperlink r:id="rId8" w:history="1">
              <w:r w:rsidR="00A00E85" w:rsidRPr="00A31A12">
                <w:rPr>
                  <w:rStyle w:val="a7"/>
                  <w:rFonts w:ascii="Times New Roman" w:hAnsi="Times New Roman" w:cs="Times New Roman"/>
                  <w:bCs/>
                  <w:color w:val="000000"/>
                  <w:sz w:val="24"/>
                  <w:szCs w:val="24"/>
                  <w:bdr w:val="none" w:sz="0" w:space="0" w:color="auto" w:frame="1"/>
                  <w:shd w:val="clear" w:color="auto" w:fill="FFFFFF"/>
                  <w:lang w:val="en-US"/>
                </w:rPr>
                <w:t>@</w:t>
              </w:r>
            </w:hyperlink>
            <w:r w:rsidR="00A00E85" w:rsidRPr="00A31A12">
              <w:rPr>
                <w:rStyle w:val="a3"/>
                <w:rFonts w:ascii="Times New Roman" w:hAnsi="Times New Roman" w:cs="Times New Roman"/>
                <w:b w:val="0"/>
                <w:color w:val="000000"/>
                <w:sz w:val="24"/>
                <w:szCs w:val="24"/>
                <w:u w:val="single"/>
                <w:bdr w:val="none" w:sz="0" w:space="0" w:color="auto" w:frame="1"/>
                <w:shd w:val="clear" w:color="auto" w:fill="FFFFFF"/>
                <w:lang w:val="en-US"/>
              </w:rPr>
              <w:t>yandex.by</w:t>
            </w:r>
            <w:r w:rsidR="00A00E85" w:rsidRPr="00A31A12">
              <w:rPr>
                <w:rFonts w:ascii="Times New Roman" w:eastAsia="Times New Roman" w:hAnsi="Times New Roman" w:cs="Times New Roman"/>
                <w:b/>
                <w:sz w:val="24"/>
                <w:szCs w:val="24"/>
                <w:lang w:val="en-US"/>
              </w:rPr>
              <w:t xml:space="preserve"> </w:t>
            </w:r>
          </w:p>
        </w:tc>
      </w:tr>
      <w:tr w:rsidR="00A00E85" w:rsidRPr="0038232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31A12" w:rsidP="00A15B9B">
            <w:pPr>
              <w:rPr>
                <w:rFonts w:ascii="Times New Roman" w:hAnsi="Times New Roman" w:cs="Times New Roman"/>
                <w:b/>
                <w:sz w:val="24"/>
                <w:szCs w:val="24"/>
                <w:lang w:val="en-US"/>
              </w:rPr>
            </w:pPr>
            <w:r w:rsidRPr="00A31A12">
              <w:rPr>
                <w:rFonts w:ascii="Times New Roman" w:hAnsi="Times New Roman" w:cs="Times New Roman"/>
                <w:b/>
                <w:sz w:val="24"/>
                <w:szCs w:val="24"/>
                <w:lang w:val="en-US"/>
              </w:rPr>
              <w:t>We will be glad to cooperate!</w:t>
            </w:r>
          </w:p>
        </w:tc>
      </w:tr>
    </w:tbl>
    <w:p w:rsidR="00A00E85" w:rsidRPr="00A31A12" w:rsidRDefault="00A00E85" w:rsidP="00A00E85">
      <w:pPr>
        <w:rPr>
          <w:sz w:val="24"/>
          <w:szCs w:val="24"/>
          <w:lang w:val="en-US"/>
        </w:rPr>
      </w:pPr>
    </w:p>
    <w:p w:rsidR="00A00E85" w:rsidRPr="00A31A12" w:rsidRDefault="00A00E85">
      <w:pPr>
        <w:rPr>
          <w:sz w:val="24"/>
          <w:szCs w:val="24"/>
          <w:lang w:val="en-US"/>
        </w:rPr>
      </w:pPr>
    </w:p>
    <w:sectPr w:rsidR="00A00E85" w:rsidRPr="00A31A12" w:rsidSect="009E7216">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1E2D"/>
    <w:multiLevelType w:val="hybridMultilevel"/>
    <w:tmpl w:val="0FBE6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D65FF"/>
    <w:multiLevelType w:val="hybridMultilevel"/>
    <w:tmpl w:val="44723DAC"/>
    <w:lvl w:ilvl="0" w:tplc="50CE8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B7"/>
    <w:rsid w:val="00013952"/>
    <w:rsid w:val="00091103"/>
    <w:rsid w:val="001C18B7"/>
    <w:rsid w:val="00382327"/>
    <w:rsid w:val="005B5943"/>
    <w:rsid w:val="00721808"/>
    <w:rsid w:val="008F722F"/>
    <w:rsid w:val="009E7216"/>
    <w:rsid w:val="00A00E85"/>
    <w:rsid w:val="00A31A12"/>
    <w:rsid w:val="00B0239B"/>
    <w:rsid w:val="00F1118A"/>
    <w:rsid w:val="00FE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2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39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0239B"/>
    <w:rPr>
      <w:b/>
      <w:bCs/>
    </w:rPr>
  </w:style>
  <w:style w:type="character" w:styleId="a4">
    <w:name w:val="Emphasis"/>
    <w:basedOn w:val="a0"/>
    <w:uiPriority w:val="20"/>
    <w:qFormat/>
    <w:rsid w:val="00B0239B"/>
    <w:rPr>
      <w:i/>
      <w:iCs/>
    </w:rPr>
  </w:style>
  <w:style w:type="paragraph" w:styleId="a5">
    <w:name w:val="List Paragraph"/>
    <w:basedOn w:val="a"/>
    <w:uiPriority w:val="34"/>
    <w:qFormat/>
    <w:rsid w:val="00B0239B"/>
    <w:pPr>
      <w:ind w:left="720"/>
      <w:contextualSpacing/>
    </w:pPr>
  </w:style>
  <w:style w:type="paragraph" w:styleId="a6">
    <w:name w:val="Normal (Web)"/>
    <w:basedOn w:val="a"/>
    <w:uiPriority w:val="99"/>
    <w:rsid w:val="001C18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C18B7"/>
    <w:rPr>
      <w:color w:val="0000FF" w:themeColor="hyperlink"/>
      <w:u w:val="single"/>
    </w:rPr>
  </w:style>
  <w:style w:type="table" w:styleId="a8">
    <w:name w:val="Table Grid"/>
    <w:basedOn w:val="a1"/>
    <w:uiPriority w:val="59"/>
    <w:rsid w:val="001C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C1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1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2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39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0239B"/>
    <w:rPr>
      <w:b/>
      <w:bCs/>
    </w:rPr>
  </w:style>
  <w:style w:type="character" w:styleId="a4">
    <w:name w:val="Emphasis"/>
    <w:basedOn w:val="a0"/>
    <w:uiPriority w:val="20"/>
    <w:qFormat/>
    <w:rsid w:val="00B0239B"/>
    <w:rPr>
      <w:i/>
      <w:iCs/>
    </w:rPr>
  </w:style>
  <w:style w:type="paragraph" w:styleId="a5">
    <w:name w:val="List Paragraph"/>
    <w:basedOn w:val="a"/>
    <w:uiPriority w:val="34"/>
    <w:qFormat/>
    <w:rsid w:val="00B0239B"/>
    <w:pPr>
      <w:ind w:left="720"/>
      <w:contextualSpacing/>
    </w:pPr>
  </w:style>
  <w:style w:type="paragraph" w:styleId="a6">
    <w:name w:val="Normal (Web)"/>
    <w:basedOn w:val="a"/>
    <w:uiPriority w:val="99"/>
    <w:rsid w:val="001C18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C18B7"/>
    <w:rPr>
      <w:color w:val="0000FF" w:themeColor="hyperlink"/>
      <w:u w:val="single"/>
    </w:rPr>
  </w:style>
  <w:style w:type="table" w:styleId="a8">
    <w:name w:val="Table Grid"/>
    <w:basedOn w:val="a1"/>
    <w:uiPriority w:val="59"/>
    <w:rsid w:val="001C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C1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1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m-vil@yandex.ru" TargetMode="External"/><Relationship Id="rId3" Type="http://schemas.microsoft.com/office/2007/relationships/stylesWithEffects" Target="stylesWithEffects.xml"/><Relationship Id="rId7" Type="http://schemas.openxmlformats.org/officeDocument/2006/relationships/hyperlink" Target="mailto:obm-vi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2019-04-30T10:48:00Z</cp:lastPrinted>
  <dcterms:created xsi:type="dcterms:W3CDTF">2019-05-15T09:55:00Z</dcterms:created>
  <dcterms:modified xsi:type="dcterms:W3CDTF">2019-06-10T06:37:00Z</dcterms:modified>
</cp:coreProperties>
</file>