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b/>
          <w:sz w:val="24"/>
          <w:szCs w:val="24"/>
        </w:rPr>
        <w:t>Заявители имеют право:</w:t>
      </w:r>
    </w:p>
    <w:p w:rsidR="00742283" w:rsidRPr="008E74E9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E9">
        <w:rPr>
          <w:rFonts w:ascii="Times New Roman" w:eastAsia="Times New Roman" w:hAnsi="Times New Roman" w:cs="Times New Roman"/>
          <w:sz w:val="24"/>
          <w:szCs w:val="24"/>
        </w:rPr>
        <w:t xml:space="preserve">подавать </w:t>
      </w: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8E74E9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4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3EF">
        <w:rPr>
          <w:rFonts w:ascii="Times New Roman" w:eastAsia="Times New Roman" w:hAnsi="Times New Roman" w:cs="Times New Roman"/>
          <w:sz w:val="24"/>
          <w:szCs w:val="24"/>
        </w:rPr>
        <w:t xml:space="preserve">в специальную рубрику «Электронные обращения» на официальном интернет-сайте Вилейского райисполкома </w:t>
      </w:r>
      <w:hyperlink r:id="rId5" w:history="1">
        <w:r w:rsidR="00B464EF" w:rsidRPr="007C629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http://vileyka.gov.by/</w:t>
        </w:r>
      </w:hyperlink>
      <w:r w:rsidRPr="008E74E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4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283" w:rsidRPr="008E74E9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E9">
        <w:rPr>
          <w:rFonts w:ascii="Times New Roman" w:eastAsia="Times New Roman" w:hAnsi="Times New Roman" w:cs="Times New Roman"/>
          <w:sz w:val="24"/>
          <w:szCs w:val="24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sz w:val="24"/>
          <w:szCs w:val="24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sz w:val="24"/>
          <w:szCs w:val="24"/>
        </w:rPr>
        <w:t>отозвать свое обращение до рассмотрения его по существу;</w:t>
      </w:r>
    </w:p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sz w:val="24"/>
          <w:szCs w:val="24"/>
        </w:rPr>
        <w:t>получать ответы (уведомления) на обращения;</w:t>
      </w:r>
    </w:p>
    <w:p w:rsidR="00742283" w:rsidRPr="008E74E9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09"/>
      <w:bookmarkEnd w:id="0"/>
      <w:r w:rsidRPr="008E74E9">
        <w:rPr>
          <w:rFonts w:ascii="Times New Roman" w:eastAsia="Times New Roman" w:hAnsi="Times New Roman" w:cs="Times New Roman"/>
          <w:sz w:val="24"/>
          <w:szCs w:val="24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3B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иные права, предусмотренные </w:t>
      </w:r>
      <w:r w:rsidRPr="00F1757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Законом Республики Беларусь от 18 июля 2011 года «Об обращениях граждан и юридических лиц»</w:t>
      </w:r>
      <w:r w:rsidRPr="00165C3B">
        <w:rPr>
          <w:rFonts w:ascii="Times New Roman" w:eastAsia="Times New Roman" w:hAnsi="Times New Roman" w:cs="Times New Roman"/>
          <w:sz w:val="24"/>
          <w:szCs w:val="24"/>
        </w:rPr>
        <w:t xml:space="preserve"> и иными актами законодательства.</w:t>
      </w:r>
    </w:p>
    <w:p w:rsidR="00742283" w:rsidRPr="00165C3B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7E0" w:rsidRPr="00FD32D2" w:rsidRDefault="00F5057C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о</w:t>
      </w:r>
      <w:r w:rsidR="00C867E0" w:rsidRPr="00FD32D2">
        <w:rPr>
          <w:rFonts w:ascii="Times New Roman" w:eastAsia="Times New Roman" w:hAnsi="Times New Roman" w:cs="Times New Roman"/>
          <w:b/>
          <w:bCs/>
          <w:sz w:val="24"/>
          <w:szCs w:val="24"/>
        </w:rPr>
        <w:t>бжалование ответа на электронное обращение или решение об оставлении его без рассмотрения по существу</w:t>
      </w:r>
    </w:p>
    <w:p w:rsidR="00F5057C" w:rsidRDefault="00C867E0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обжаловать в установленном порядке ответы на обращения и решения об оставлении обращений без рассмотрения по существу. Ответ 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рай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исполкома на обращение или решение об оставлении обращения без рассмотрения по существу может быть обжалован 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 xml:space="preserve">в вышестоящую организацию – </w:t>
      </w:r>
      <w:r w:rsidR="002B68A2" w:rsidRPr="002B68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Минский областной исполнительный комитет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в суд в порядке, установленном законодательством. </w:t>
      </w:r>
    </w:p>
    <w:p w:rsidR="00C867E0" w:rsidRDefault="00C867E0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2D2" w:rsidRPr="00FD32D2" w:rsidRDefault="00F5057C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о</w:t>
      </w:r>
      <w:r w:rsidR="00FD32D2" w:rsidRPr="00FD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тзыв электронного обращения </w:t>
      </w:r>
    </w:p>
    <w:p w:rsidR="00FD32D2" w:rsidRPr="00FD32D2" w:rsidRDefault="00FD32D2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свое обращение до рассмотрения по существу. Отзыв электронного обращения осуществляется путем по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дачи письменного заявления в рай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исполком либо направления заявления в электронной форме тем же способом, которым было направлено электронное обращение (путем размещения </w:t>
      </w:r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>в специальн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 xml:space="preserve"> рубрик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 xml:space="preserve"> «Электронные обращения» на официальном интернет-сайте</w:t>
      </w:r>
      <w:r w:rsidR="00B4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>Вилейского райиспо</w:t>
      </w:r>
      <w:r w:rsidR="00B464EF">
        <w:rPr>
          <w:rFonts w:ascii="Times New Roman" w:eastAsia="Times New Roman" w:hAnsi="Times New Roman" w:cs="Times New Roman"/>
          <w:sz w:val="24"/>
          <w:szCs w:val="24"/>
        </w:rPr>
        <w:t xml:space="preserve">лкома </w:t>
      </w:r>
      <w:hyperlink r:id="rId6" w:history="1">
        <w:r w:rsidR="00B464EF" w:rsidRPr="007C629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http://vileyka.gov.by/</w:t>
        </w:r>
      </w:hyperlink>
      <w:bookmarkStart w:id="1" w:name="_GoBack"/>
      <w:bookmarkEnd w:id="1"/>
      <w:r w:rsidR="00B464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2D2" w:rsidRDefault="00FD32D2" w:rsidP="00C8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2D2" w:rsidRPr="00FD32D2" w:rsidRDefault="00FD32D2" w:rsidP="00C8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D2" w:rsidRDefault="00FD32D2" w:rsidP="00FD32D2">
      <w:pPr>
        <w:spacing w:after="0"/>
      </w:pPr>
    </w:p>
    <w:sectPr w:rsidR="00FD32D2" w:rsidSect="0008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819"/>
    <w:multiLevelType w:val="multilevel"/>
    <w:tmpl w:val="910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041A"/>
    <w:multiLevelType w:val="multilevel"/>
    <w:tmpl w:val="1F2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37AF1"/>
    <w:multiLevelType w:val="multilevel"/>
    <w:tmpl w:val="845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2D2"/>
    <w:rsid w:val="000820E9"/>
    <w:rsid w:val="002B68A2"/>
    <w:rsid w:val="002C2AA2"/>
    <w:rsid w:val="00526F8D"/>
    <w:rsid w:val="006C3B06"/>
    <w:rsid w:val="00742283"/>
    <w:rsid w:val="00975BEB"/>
    <w:rsid w:val="00AE4EAF"/>
    <w:rsid w:val="00B20588"/>
    <w:rsid w:val="00B464EF"/>
    <w:rsid w:val="00BB5CBF"/>
    <w:rsid w:val="00C867E0"/>
    <w:rsid w:val="00D554F2"/>
    <w:rsid w:val="00E95FAE"/>
    <w:rsid w:val="00ED67EB"/>
    <w:rsid w:val="00F5057C"/>
    <w:rsid w:val="00FC35C4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5C33"/>
  <w15:docId w15:val="{FB96886E-A0C9-48FA-874F-455BCF90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E9"/>
  </w:style>
  <w:style w:type="paragraph" w:styleId="4">
    <w:name w:val="heading 4"/>
    <w:basedOn w:val="a"/>
    <w:link w:val="40"/>
    <w:uiPriority w:val="9"/>
    <w:qFormat/>
    <w:rsid w:val="00FD3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D32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6C3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leyka.gov.by/" TargetMode="External"/><Relationship Id="rId5" Type="http://schemas.openxmlformats.org/officeDocument/2006/relationships/hyperlink" Target="http://vileyka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2016-02-05T11:45:00Z</dcterms:created>
  <dcterms:modified xsi:type="dcterms:W3CDTF">2020-03-06T09:23:00Z</dcterms:modified>
</cp:coreProperties>
</file>