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6C" w:rsidRDefault="00B1326C" w:rsidP="00E75579">
      <w:pPr>
        <w:rPr>
          <w:rFonts w:ascii="Times New Roman" w:hAnsi="Times New Roman" w:cs="Times New Roman"/>
          <w:sz w:val="28"/>
          <w:szCs w:val="28"/>
        </w:rPr>
      </w:pPr>
    </w:p>
    <w:p w:rsidR="00B1326C" w:rsidRPr="00490E29" w:rsidRDefault="00B1326C" w:rsidP="00B13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E29">
        <w:rPr>
          <w:rFonts w:ascii="Times New Roman" w:hAnsi="Times New Roman" w:cs="Times New Roman"/>
          <w:b/>
          <w:sz w:val="32"/>
          <w:szCs w:val="32"/>
        </w:rPr>
        <w:t>ПАМЯТКА ПО ПОДГОТОВКЕ ТЕПЛОИСТОЧНИКОВ И ПОТРЕБИТЕЛЕЙ</w:t>
      </w:r>
    </w:p>
    <w:p w:rsidR="00B1326C" w:rsidRPr="00490E29" w:rsidRDefault="00B1326C" w:rsidP="00B13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E29">
        <w:rPr>
          <w:rFonts w:ascii="Times New Roman" w:hAnsi="Times New Roman" w:cs="Times New Roman"/>
          <w:b/>
          <w:sz w:val="32"/>
          <w:szCs w:val="32"/>
        </w:rPr>
        <w:t>ТЕПЛОВОЙ ЭНЕРГИИ К РАБОТЕ В ОСЕННЕ-ЗИМНИЙ ПЕРИОД</w:t>
      </w:r>
    </w:p>
    <w:p w:rsidR="00B1326C" w:rsidRPr="00B1326C" w:rsidRDefault="00B1326C" w:rsidP="00B13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579" w:rsidRPr="00287B44" w:rsidRDefault="00B1326C" w:rsidP="00B13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E75579" w:rsidRPr="00287B44">
        <w:rPr>
          <w:rFonts w:ascii="Times New Roman" w:hAnsi="Times New Roman" w:cs="Times New Roman"/>
          <w:sz w:val="28"/>
          <w:szCs w:val="28"/>
        </w:rPr>
        <w:t>ехнический кодекс установившейся практики (ТКП</w:t>
      </w:r>
      <w:r w:rsidRPr="00B1326C">
        <w:rPr>
          <w:rFonts w:ascii="Times New Roman" w:hAnsi="Times New Roman" w:cs="Times New Roman"/>
          <w:sz w:val="28"/>
          <w:szCs w:val="28"/>
        </w:rPr>
        <w:t xml:space="preserve"> </w:t>
      </w:r>
      <w:r w:rsidRPr="00287B44">
        <w:rPr>
          <w:rFonts w:ascii="Times New Roman" w:hAnsi="Times New Roman" w:cs="Times New Roman"/>
          <w:sz w:val="28"/>
          <w:szCs w:val="28"/>
        </w:rPr>
        <w:t>388-2012</w:t>
      </w:r>
      <w:r w:rsidR="00E75579" w:rsidRPr="00287B44">
        <w:rPr>
          <w:rFonts w:ascii="Times New Roman" w:hAnsi="Times New Roman" w:cs="Times New Roman"/>
          <w:sz w:val="28"/>
          <w:szCs w:val="28"/>
        </w:rPr>
        <w:t xml:space="preserve">) </w:t>
      </w:r>
      <w:r w:rsidRPr="00287B44">
        <w:rPr>
          <w:rFonts w:ascii="Times New Roman" w:hAnsi="Times New Roman" w:cs="Times New Roman"/>
          <w:sz w:val="28"/>
          <w:szCs w:val="28"/>
        </w:rPr>
        <w:t>«Правила подготовки и проведения осенне-зимнего периода энергоснабжающими организациями и потребителями тепловой энергии»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579" w:rsidRPr="00287B44">
        <w:rPr>
          <w:rFonts w:ascii="Times New Roman" w:hAnsi="Times New Roman" w:cs="Times New Roman"/>
          <w:sz w:val="28"/>
          <w:szCs w:val="28"/>
        </w:rPr>
        <w:t>устанавливает единые правила подготовки систем теплоснабжения к осенне-зимнему периоду на территории Республики Беларусь и распространяется на все организации, независимо от формы собственности и организационно- правовых форм, имеющих в собственности (хозяйственном ведении, оперативном управлении) теплоисточник (и), тепловую (</w:t>
      </w:r>
      <w:proofErr w:type="spellStart"/>
      <w:r w:rsidR="00E75579" w:rsidRPr="00287B4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75579" w:rsidRPr="00287B44">
        <w:rPr>
          <w:rFonts w:ascii="Times New Roman" w:hAnsi="Times New Roman" w:cs="Times New Roman"/>
          <w:sz w:val="28"/>
          <w:szCs w:val="28"/>
        </w:rPr>
        <w:t>) сеть (и), систему (</w:t>
      </w:r>
      <w:proofErr w:type="spellStart"/>
      <w:r w:rsidR="00E75579" w:rsidRPr="00287B4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75579" w:rsidRPr="00287B44">
        <w:rPr>
          <w:rFonts w:ascii="Times New Roman" w:hAnsi="Times New Roman" w:cs="Times New Roman"/>
          <w:sz w:val="28"/>
          <w:szCs w:val="28"/>
        </w:rPr>
        <w:t>) теплопотребления.</w:t>
      </w:r>
      <w:proofErr w:type="gramEnd"/>
    </w:p>
    <w:p w:rsidR="00E75579" w:rsidRPr="00287B44" w:rsidRDefault="00B1326C" w:rsidP="00B13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5579" w:rsidRPr="00287B44">
        <w:rPr>
          <w:rFonts w:ascii="Times New Roman" w:hAnsi="Times New Roman" w:cs="Times New Roman"/>
          <w:sz w:val="28"/>
          <w:szCs w:val="28"/>
        </w:rPr>
        <w:t>Требования настоящего ТКП не распространяются на индивидуальных предпринимателей и граждан. При подготовке к работе в ОЗП индивидуальные предприниматели и граждане руководствуются требованиями, установленными техническими нормативными правовыми актами и (или) в договорах теплоснабжения с энергоснабжающей организацией.</w:t>
      </w:r>
    </w:p>
    <w:p w:rsidR="00E75579" w:rsidRPr="00287B44" w:rsidRDefault="00E75579" w:rsidP="00E75579">
      <w:pPr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579" w:rsidRPr="00490E29" w:rsidRDefault="00E75579" w:rsidP="00287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E29">
        <w:rPr>
          <w:rFonts w:ascii="Times New Roman" w:hAnsi="Times New Roman" w:cs="Times New Roman"/>
          <w:b/>
          <w:sz w:val="32"/>
          <w:szCs w:val="32"/>
        </w:rPr>
        <w:t>Оформление и регистрация паспорта готовности теплоисточника к работе в осенне-зимний период.</w:t>
      </w:r>
    </w:p>
    <w:p w:rsidR="00E75579" w:rsidRPr="00287B44" w:rsidRDefault="00CA661C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5579" w:rsidRPr="00287B44">
        <w:rPr>
          <w:rFonts w:ascii="Times New Roman" w:hAnsi="Times New Roman" w:cs="Times New Roman"/>
          <w:sz w:val="28"/>
          <w:szCs w:val="28"/>
        </w:rPr>
        <w:t>Организация, имеющая в собственности (хозяйственном ведении, оперативном управлении) теплоисточник, обязана проверить готовность теплоисточников к работе в ОЗП в целях оценки надежности производства и передачи тепловой энергии потребителям, а также для выявления и устранения недостатков, снижающих устойчивость работы теплоисточников в условиях прохождения ОЗП при пониженной температуре воздуха.</w:t>
      </w:r>
    </w:p>
    <w:p w:rsidR="00E75579" w:rsidRPr="00287B44" w:rsidRDefault="00CA661C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75579" w:rsidRPr="00287B44">
        <w:rPr>
          <w:rFonts w:ascii="Times New Roman" w:hAnsi="Times New Roman" w:cs="Times New Roman"/>
          <w:sz w:val="28"/>
          <w:szCs w:val="28"/>
        </w:rPr>
        <w:t xml:space="preserve">Проверке готовности к работе в ОЗП подлежат </w:t>
      </w:r>
      <w:proofErr w:type="spellStart"/>
      <w:r w:rsidR="00E75579" w:rsidRPr="00287B44">
        <w:rPr>
          <w:rFonts w:ascii="Times New Roman" w:hAnsi="Times New Roman" w:cs="Times New Roman"/>
          <w:sz w:val="28"/>
          <w:szCs w:val="28"/>
        </w:rPr>
        <w:t>теплоисточники</w:t>
      </w:r>
      <w:proofErr w:type="spellEnd"/>
      <w:r w:rsidR="00E75579" w:rsidRPr="00287B44">
        <w:rPr>
          <w:rFonts w:ascii="Times New Roman" w:hAnsi="Times New Roman" w:cs="Times New Roman"/>
          <w:sz w:val="28"/>
          <w:szCs w:val="28"/>
        </w:rPr>
        <w:t xml:space="preserve"> системы Министерства жилищно-коммунального хозяйства Республики Беларусь (далее - системы </w:t>
      </w:r>
      <w:proofErr w:type="spellStart"/>
      <w:r w:rsidR="00E75579" w:rsidRPr="00287B44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="00E75579" w:rsidRPr="00287B44">
        <w:rPr>
          <w:rFonts w:ascii="Times New Roman" w:hAnsi="Times New Roman" w:cs="Times New Roman"/>
          <w:sz w:val="28"/>
          <w:szCs w:val="28"/>
        </w:rPr>
        <w:t xml:space="preserve">),  других республиканских органов государственного управления, иных государственных организаций, подчиненных Правительству Республики Беларусь, а также </w:t>
      </w:r>
      <w:proofErr w:type="spellStart"/>
      <w:r w:rsidR="00E75579" w:rsidRPr="00287B44">
        <w:rPr>
          <w:rFonts w:ascii="Times New Roman" w:hAnsi="Times New Roman" w:cs="Times New Roman"/>
          <w:sz w:val="28"/>
          <w:szCs w:val="28"/>
        </w:rPr>
        <w:t>теплоисточники</w:t>
      </w:r>
      <w:proofErr w:type="spellEnd"/>
      <w:r w:rsidR="00E75579" w:rsidRPr="00287B44">
        <w:rPr>
          <w:rFonts w:ascii="Times New Roman" w:hAnsi="Times New Roman" w:cs="Times New Roman"/>
          <w:sz w:val="28"/>
          <w:szCs w:val="28"/>
        </w:rPr>
        <w:t>, принадлежащие юридическим лицам негосударственной формы собственности, с установленной мощностью 50 кВт и более, имеющие принудительную циркуляцию теплоносителя.</w:t>
      </w:r>
      <w:proofErr w:type="gramEnd"/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комиссии в обязательном порядке включаются: руководители и другие ответственные должностные лица организации, имеющей в собственности (хозяйственном ведении, оперативном управлении) теплоисточник, представитель органа </w:t>
      </w:r>
      <w:proofErr w:type="spellStart"/>
      <w:r w:rsidRPr="00287B44">
        <w:rPr>
          <w:rFonts w:ascii="Times New Roman" w:hAnsi="Times New Roman" w:cs="Times New Roman"/>
          <w:sz w:val="28"/>
          <w:szCs w:val="28"/>
        </w:rPr>
        <w:t>Госэнерго</w:t>
      </w:r>
      <w:r w:rsidR="00260AB4">
        <w:rPr>
          <w:rFonts w:ascii="Times New Roman" w:hAnsi="Times New Roman" w:cs="Times New Roman"/>
          <w:sz w:val="28"/>
          <w:szCs w:val="28"/>
        </w:rPr>
        <w:t>газ</w:t>
      </w:r>
      <w:r w:rsidRPr="00287B44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>; для теплоисточников, отапливающих жилищный фонд (кроме теплоисточников ГПО «</w:t>
      </w:r>
      <w:proofErr w:type="spellStart"/>
      <w:r w:rsidRPr="00287B44">
        <w:rPr>
          <w:rFonts w:ascii="Times New Roman" w:hAnsi="Times New Roman" w:cs="Times New Roman"/>
          <w:sz w:val="28"/>
          <w:szCs w:val="28"/>
        </w:rPr>
        <w:t>Белэнерго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287B44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>) также представитель районной (городской) организации жилищно-коммунального хозяйства местного исполнительного и распорядительного органа.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Проверка готовности теплоисточников к работе в ОЗП должна быть проведена не позднее 1 октября текущего года.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B44">
        <w:rPr>
          <w:rFonts w:ascii="Times New Roman" w:hAnsi="Times New Roman" w:cs="Times New Roman"/>
          <w:sz w:val="28"/>
          <w:szCs w:val="28"/>
        </w:rPr>
        <w:t>Готовность теплоисточников к работе в ОЗП признается только единогласным решением всех членов комиссии, которое оформляется актом проверки готовности теплоисточника к работе в осенне-зимний период (далее - акт проверки готовности теплоисточника к работе в ОЗП)  и наличием заключения Департамента по надзору за безопасным ведением работ в промышленности Министерства по чрезвычайным ситуациям Республики Беларусь (</w:t>
      </w:r>
      <w:proofErr w:type="spellStart"/>
      <w:r w:rsidRPr="00287B44">
        <w:rPr>
          <w:rFonts w:ascii="Times New Roman" w:hAnsi="Times New Roman" w:cs="Times New Roman"/>
          <w:sz w:val="28"/>
          <w:szCs w:val="28"/>
        </w:rPr>
        <w:t>Госпромнадзор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 xml:space="preserve">) о готовности поднадзорного </w:t>
      </w:r>
      <w:proofErr w:type="spellStart"/>
      <w:r w:rsidRPr="00287B44">
        <w:rPr>
          <w:rFonts w:ascii="Times New Roman" w:hAnsi="Times New Roman" w:cs="Times New Roman"/>
          <w:sz w:val="28"/>
          <w:szCs w:val="28"/>
        </w:rPr>
        <w:t>Госпромнадзору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 xml:space="preserve"> котельного оборудования теплоисточника единичной</w:t>
      </w:r>
      <w:proofErr w:type="gramEnd"/>
      <w:r w:rsidRPr="00287B44">
        <w:rPr>
          <w:rFonts w:ascii="Times New Roman" w:hAnsi="Times New Roman" w:cs="Times New Roman"/>
          <w:sz w:val="28"/>
          <w:szCs w:val="28"/>
        </w:rPr>
        <w:t xml:space="preserve"> мощности 100 кВт и выше к работе в осенне-зимний период.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 xml:space="preserve">Акт проверки готовности теплоисточника к работе в ОЗП, с прилагаемым к нему заключением </w:t>
      </w:r>
      <w:proofErr w:type="spellStart"/>
      <w:r w:rsidRPr="00287B44">
        <w:rPr>
          <w:rFonts w:ascii="Times New Roman" w:hAnsi="Times New Roman" w:cs="Times New Roman"/>
          <w:sz w:val="28"/>
          <w:szCs w:val="28"/>
        </w:rPr>
        <w:t>Госпромнадзора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>, является неотъемлемой частью паспорта готовности теплоисточника к работе в осенне-зимний период (далее - паспорт готовности теплоисточника к работе в ОЗП).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Оформляет акт проверки готовности теплоисточника к работе в ОЗП организация, имеющая в собственности (хозяйственном ведении, оперативном управлении) теплоисточник.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Оформление акта проверки готовности теплоисточника к работе в ОЗП возможно только при полном и своевременном (до 20 сентября текущего года) выполнении следующих условий: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 xml:space="preserve"> а) обеспечение готовности к несению заданной тепловой мощности с указанием максимума</w:t>
      </w:r>
      <w:proofErr w:type="gramStart"/>
      <w:r w:rsidRPr="00287B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7B44">
        <w:rPr>
          <w:rFonts w:ascii="Times New Roman" w:hAnsi="Times New Roman" w:cs="Times New Roman"/>
          <w:sz w:val="28"/>
          <w:szCs w:val="28"/>
        </w:rPr>
        <w:t xml:space="preserve"> тепловой мощности;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б)    выполнение плановых ремонтов основного и вспомогательного оборудования в необходимых объемах и с качеством, соответствующим установленным нормам;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в) обеспечение готовности тепловых сетей и теплоисточника к выполнению температурного графика при всех диапазонах температур ОЗП в данной местности;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г) обеспечение нормативного запаса топлива в количестве, обеспечивающем надежную работу теплоисточников;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B4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>) наличие графика перевода теплоисточника на резервный вид топлива в дни значительных похолоданий или при сокращении поставок газа в Республику Беларусь;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е) выполнение запланированных мероприятий по предупреждению повреждений оборудования, сооружений и нарушений технологических схем в условиях низких температур наружного воздуха;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ж)  выполнение плановых объемов ремонта и диагностики тепловых сетей;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B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 xml:space="preserve">) </w:t>
      </w:r>
      <w:r w:rsidR="00F40008">
        <w:rPr>
          <w:rFonts w:ascii="Times New Roman" w:hAnsi="Times New Roman" w:cs="Times New Roman"/>
          <w:sz w:val="28"/>
          <w:szCs w:val="28"/>
        </w:rPr>
        <w:t xml:space="preserve"> </w:t>
      </w:r>
      <w:r w:rsidRPr="00287B44">
        <w:rPr>
          <w:rFonts w:ascii="Times New Roman" w:hAnsi="Times New Roman" w:cs="Times New Roman"/>
          <w:sz w:val="28"/>
          <w:szCs w:val="28"/>
        </w:rPr>
        <w:t>наличие графика ограничения и отключения потребителей при дефиците топлива или возможных аварийных ситуациях;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 xml:space="preserve">и) </w:t>
      </w:r>
      <w:r w:rsidR="00F40008">
        <w:rPr>
          <w:rFonts w:ascii="Times New Roman" w:hAnsi="Times New Roman" w:cs="Times New Roman"/>
          <w:sz w:val="28"/>
          <w:szCs w:val="28"/>
        </w:rPr>
        <w:t xml:space="preserve"> </w:t>
      </w:r>
      <w:r w:rsidRPr="00287B44">
        <w:rPr>
          <w:rFonts w:ascii="Times New Roman" w:hAnsi="Times New Roman" w:cs="Times New Roman"/>
          <w:sz w:val="28"/>
          <w:szCs w:val="28"/>
        </w:rPr>
        <w:t>наличие Положения о взаимоотношениях с потребителями и взаимодействии при аварийных ситуациях;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 xml:space="preserve">к) </w:t>
      </w:r>
      <w:r w:rsidR="00F40008">
        <w:rPr>
          <w:rFonts w:ascii="Times New Roman" w:hAnsi="Times New Roman" w:cs="Times New Roman"/>
          <w:sz w:val="28"/>
          <w:szCs w:val="28"/>
        </w:rPr>
        <w:t xml:space="preserve"> </w:t>
      </w:r>
      <w:r w:rsidRPr="00287B44">
        <w:rPr>
          <w:rFonts w:ascii="Times New Roman" w:hAnsi="Times New Roman" w:cs="Times New Roman"/>
          <w:sz w:val="28"/>
          <w:szCs w:val="28"/>
        </w:rPr>
        <w:t>обеспечение водного режима для работы тепломеханического оборудования в соответствии с действующими нормами;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 xml:space="preserve">л) </w:t>
      </w:r>
      <w:r w:rsidR="00DD0C88">
        <w:rPr>
          <w:rFonts w:ascii="Times New Roman" w:hAnsi="Times New Roman" w:cs="Times New Roman"/>
          <w:sz w:val="28"/>
          <w:szCs w:val="28"/>
        </w:rPr>
        <w:t xml:space="preserve"> </w:t>
      </w:r>
      <w:r w:rsidRPr="00287B44">
        <w:rPr>
          <w:rFonts w:ascii="Times New Roman" w:hAnsi="Times New Roman" w:cs="Times New Roman"/>
          <w:sz w:val="28"/>
          <w:szCs w:val="28"/>
        </w:rPr>
        <w:t>наличие устройств защиты и средств автоматики;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 xml:space="preserve">м) выполнение требований </w:t>
      </w:r>
      <w:proofErr w:type="spellStart"/>
      <w:r w:rsidRPr="00287B44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287B4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87B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7B44"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 xml:space="preserve"> кабельного и топливного хозяйств;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B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>) соответствие установленным требованиям схем внешнего электроснабжения, а также оборудования собственных электрических и тепловых нужд;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о) утепление и исправное техническое состояние ограждающих строительных конструкций;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B4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>) выполнение планов проверки устройств релейной защиты, противоаварийной и противопожарной автоматики;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B4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 xml:space="preserve">) выполнение мероприятий по предписаниям государственных органов надзора, органов государственного надзора за рациональным использованием </w:t>
      </w:r>
      <w:proofErr w:type="spellStart"/>
      <w:proofErr w:type="gramStart"/>
      <w:r w:rsidRPr="00287B44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>- энергетических</w:t>
      </w:r>
      <w:proofErr w:type="gramEnd"/>
      <w:r w:rsidRPr="00287B44">
        <w:rPr>
          <w:rFonts w:ascii="Times New Roman" w:hAnsi="Times New Roman" w:cs="Times New Roman"/>
          <w:sz w:val="28"/>
          <w:szCs w:val="28"/>
        </w:rPr>
        <w:t xml:space="preserve"> ресурсов;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с) наличие аварийного запаса материалов и запасных частей, согласно утвержденному перечню;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т) отсутствие к 1 октября текущего года длительных (более 30 суток) внеплановых (аварийных) ремонтов основного оборудования, если они могут привести к ограничению теплоснабжения потребителей в ОЗП.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 xml:space="preserve"> На основании акта проверки готовности теплоисточника к работе в ОЗП в период до 1 октября текущего года оформляется паспорт готовности теплоисточника к работе в ОЗП.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lastRenderedPageBreak/>
        <w:t>Оформляет паспорт готовности теплоисточника к работе в ОЗП организация, на балансе которой находится теплоисточник.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 xml:space="preserve">Регистрация паспортов готовности теплоисточника к работе в ОЗП проводится в соответствии с графиком регистрации, составленным органом </w:t>
      </w:r>
      <w:proofErr w:type="spellStart"/>
      <w:r w:rsidRPr="00287B44">
        <w:rPr>
          <w:rFonts w:ascii="Times New Roman" w:hAnsi="Times New Roman" w:cs="Times New Roman"/>
          <w:sz w:val="28"/>
          <w:szCs w:val="28"/>
        </w:rPr>
        <w:t>Госэнергонадзора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 xml:space="preserve"> и утвержденным местным исполнительным органом власти.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Не допускается оформление паспорта готовности теплоисточника к работе в ОЗП после 1 октября года текущего года.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 xml:space="preserve">Первый  экземпляр паспорта готовности теплоисточника к работе в ОЗП (и акт проверки готовности теплоисточника к работе в ОЗП) хранится у руководителя организации - владельца теплоисточника, второй экземпляр - в органе </w:t>
      </w:r>
      <w:proofErr w:type="spellStart"/>
      <w:r w:rsidRPr="00287B44">
        <w:rPr>
          <w:rFonts w:ascii="Times New Roman" w:hAnsi="Times New Roman" w:cs="Times New Roman"/>
          <w:sz w:val="28"/>
          <w:szCs w:val="28"/>
        </w:rPr>
        <w:t>Госэнерго</w:t>
      </w:r>
      <w:r w:rsidR="0031563F">
        <w:rPr>
          <w:rFonts w:ascii="Times New Roman" w:hAnsi="Times New Roman" w:cs="Times New Roman"/>
          <w:sz w:val="28"/>
          <w:szCs w:val="28"/>
        </w:rPr>
        <w:t>газ</w:t>
      </w:r>
      <w:r w:rsidRPr="00287B44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>.</w:t>
      </w:r>
    </w:p>
    <w:p w:rsidR="00E75579" w:rsidRPr="00287B44" w:rsidRDefault="00CA661C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5579" w:rsidRPr="00287B44">
        <w:rPr>
          <w:rFonts w:ascii="Times New Roman" w:hAnsi="Times New Roman" w:cs="Times New Roman"/>
          <w:sz w:val="28"/>
          <w:szCs w:val="28"/>
        </w:rPr>
        <w:t xml:space="preserve">За несвоевременную подготовку к ОЗП руководитель организации - владельца теплоисточника </w:t>
      </w:r>
      <w:r w:rsidR="00205104">
        <w:rPr>
          <w:rFonts w:ascii="Times New Roman" w:hAnsi="Times New Roman" w:cs="Times New Roman"/>
          <w:sz w:val="28"/>
          <w:szCs w:val="28"/>
        </w:rPr>
        <w:t xml:space="preserve"> </w:t>
      </w:r>
      <w:r w:rsidR="00E75579" w:rsidRPr="00287B44">
        <w:rPr>
          <w:rFonts w:ascii="Times New Roman" w:hAnsi="Times New Roman" w:cs="Times New Roman"/>
          <w:sz w:val="28"/>
          <w:szCs w:val="28"/>
        </w:rPr>
        <w:t>несет ответственность в соответствии с законодательством.</w:t>
      </w:r>
    </w:p>
    <w:p w:rsidR="00E75579" w:rsidRPr="00490E29" w:rsidRDefault="00E75579" w:rsidP="00287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E29">
        <w:rPr>
          <w:rFonts w:ascii="Times New Roman" w:hAnsi="Times New Roman" w:cs="Times New Roman"/>
          <w:b/>
          <w:sz w:val="32"/>
          <w:szCs w:val="32"/>
        </w:rPr>
        <w:t>Оформление и регистрация паспорта готовности потребителя</w:t>
      </w:r>
    </w:p>
    <w:p w:rsidR="00E75579" w:rsidRPr="00490E29" w:rsidRDefault="00E75579" w:rsidP="00287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E29">
        <w:rPr>
          <w:rFonts w:ascii="Times New Roman" w:hAnsi="Times New Roman" w:cs="Times New Roman"/>
          <w:b/>
          <w:sz w:val="32"/>
          <w:szCs w:val="32"/>
        </w:rPr>
        <w:t>тепловой энергии к работе в осенне-зимний период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Потребители тепловой энергии обязаны проверить готовность к работе в ОЗП с целью оценки возможности надежной работы систем теплопотребления, а также для выявления и устранения недостатков, снижающих надежность работы потребителя в условиях пониженных температур воздуха в зимний период.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Проверке готовности к работе в ОЗП подлежат все потребители тепловой энергии, независимо от организационно-правовой формы и формы собственности, включая жилищный фонд, находящийся на их балансе.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Проверка готовности потребителя тепловой энергии к работе в ОЗП должна быть проведена не позднее 1 октября  текущего года.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 xml:space="preserve">Готовность потребителя тепловой энергии к работе в ОЗП признается только единогласным решением всех членов комиссии, </w:t>
      </w:r>
      <w:proofErr w:type="gramStart"/>
      <w:r w:rsidRPr="00287B44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287B44">
        <w:rPr>
          <w:rFonts w:ascii="Times New Roman" w:hAnsi="Times New Roman" w:cs="Times New Roman"/>
          <w:sz w:val="28"/>
          <w:szCs w:val="28"/>
        </w:rPr>
        <w:t xml:space="preserve"> оформляется актом проверки готовности потребителя тепловой энергии к работе в осенне-зимний период (далее - акт проверки готовности потребителя тепловой энергии к работе в ОЗП).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 xml:space="preserve">Акт проверки готовности потребителя тепловой энергии к работе в ОЗП является неотъемлемой частью паспорта готовности потребителя тепловой энергии к работе в осенне-зимний период (далее - паспорт готовности потребителя тепловой энергии к работе в ОЗП).  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 тепловой энергии имеет право на оформление </w:t>
      </w:r>
      <w:proofErr w:type="gramStart"/>
      <w:r w:rsidRPr="00287B44">
        <w:rPr>
          <w:rFonts w:ascii="Times New Roman" w:hAnsi="Times New Roman" w:cs="Times New Roman"/>
          <w:sz w:val="28"/>
          <w:szCs w:val="28"/>
        </w:rPr>
        <w:t>акта проверки готовности потребителя тепловой энергии</w:t>
      </w:r>
      <w:proofErr w:type="gramEnd"/>
      <w:r w:rsidRPr="00287B44">
        <w:rPr>
          <w:rFonts w:ascii="Times New Roman" w:hAnsi="Times New Roman" w:cs="Times New Roman"/>
          <w:sz w:val="28"/>
          <w:szCs w:val="28"/>
        </w:rPr>
        <w:t xml:space="preserve"> к работе в ОЗП при полном и своевременном </w:t>
      </w:r>
      <w:r w:rsidR="00F37D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7B44">
        <w:rPr>
          <w:rFonts w:ascii="Times New Roman" w:hAnsi="Times New Roman" w:cs="Times New Roman"/>
          <w:sz w:val="28"/>
          <w:szCs w:val="28"/>
        </w:rPr>
        <w:t>(до 20 сентября года текущего года) выполнении следующих условий: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а)  обеспечение готовности к приему тепловой энергии;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б)</w:t>
      </w:r>
      <w:r w:rsidR="00F37DDB">
        <w:rPr>
          <w:rFonts w:ascii="Times New Roman" w:hAnsi="Times New Roman" w:cs="Times New Roman"/>
          <w:sz w:val="28"/>
          <w:szCs w:val="28"/>
        </w:rPr>
        <w:t xml:space="preserve"> </w:t>
      </w:r>
      <w:r w:rsidRPr="00287B44">
        <w:rPr>
          <w:rFonts w:ascii="Times New Roman" w:hAnsi="Times New Roman" w:cs="Times New Roman"/>
          <w:sz w:val="28"/>
          <w:szCs w:val="28"/>
        </w:rPr>
        <w:t>выполнение плановых ремонтов основного и вспомогательного тепломеханического оборудования в необходимых объемах и по качеству, соответствующему установленным требованиям, и оформленных актами приемки;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в) обеспечение готовности теплоиспользующих установок и тепловых сетей к выполнению температурных графиков при всех диапазонах температур наружного воздуха в данной местности;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г) окончание всех ремонтных работ на системах теплопотребления, работ по утеплению зданий и помещений;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B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>)  выполнение запланированных мероприятий по предупреждению повреждений оборудования и сооружений в условиях низких температур наружного воздуха;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е) выполнение работ по очистке и испытаниям водоподогревателей. Акты установленной формы оформляются с участием энергоснабжающей организации в порядке,  предусмотренном требованиями технических нормативных правовых актов;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ж)   выполнение испытаний и промывок тепловых сетей, систем отопления, тепловых пунктов, систем вентиляции. Акты установленной формы оформляются с участием энергоснабжающей организации в порядке, предусмотренном требованиями технических нормативных правовых актов;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B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>)    выполнение проверки технического состояния контрольно-измерительных приборов и систем автоматики;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и) наличие поверенных приборов учета и исправных систем регулирования потребления тепловой энергии;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 xml:space="preserve">к) выполнение предписаний органов </w:t>
      </w:r>
      <w:proofErr w:type="spellStart"/>
      <w:r w:rsidRPr="00287B44">
        <w:rPr>
          <w:rFonts w:ascii="Times New Roman" w:hAnsi="Times New Roman" w:cs="Times New Roman"/>
          <w:sz w:val="28"/>
          <w:szCs w:val="28"/>
        </w:rPr>
        <w:t>Госэнерго</w:t>
      </w:r>
      <w:r w:rsidR="00E33353">
        <w:rPr>
          <w:rFonts w:ascii="Times New Roman" w:hAnsi="Times New Roman" w:cs="Times New Roman"/>
          <w:sz w:val="28"/>
          <w:szCs w:val="28"/>
        </w:rPr>
        <w:t>газ</w:t>
      </w:r>
      <w:r w:rsidRPr="00287B44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 xml:space="preserve">, органов государственного надзора за рациональным использованием топливно-энергетических ресурсов, </w:t>
      </w:r>
      <w:proofErr w:type="spellStart"/>
      <w:r w:rsidRPr="00287B44">
        <w:rPr>
          <w:rFonts w:ascii="Times New Roman" w:hAnsi="Times New Roman" w:cs="Times New Roman"/>
          <w:sz w:val="28"/>
          <w:szCs w:val="28"/>
        </w:rPr>
        <w:t>Госпромнадзора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 xml:space="preserve"> в части обеспечения надежности энергоснабжения;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л) других требований, предусмотренных техническими нормативными правовыми актами, в т. ч. по надежности электроснабжения.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87B44">
        <w:rPr>
          <w:rFonts w:ascii="Times New Roman" w:hAnsi="Times New Roman" w:cs="Times New Roman"/>
          <w:sz w:val="28"/>
          <w:szCs w:val="28"/>
        </w:rPr>
        <w:t>акта проверки готовности потребителя тепловой энергии</w:t>
      </w:r>
      <w:proofErr w:type="gramEnd"/>
      <w:r w:rsidRPr="00287B44">
        <w:rPr>
          <w:rFonts w:ascii="Times New Roman" w:hAnsi="Times New Roman" w:cs="Times New Roman"/>
          <w:sz w:val="28"/>
          <w:szCs w:val="28"/>
        </w:rPr>
        <w:t xml:space="preserve"> к работе в ОЗП потребителем тепловой энергии до 1 октября года текущего года оформляется паспорт готовности потребителя тепловой энергии к работе в ОЗП.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паспортов готовности потребителей тепловой энергии к работе в ОЗП проводится в соответствии с графиком регистрации, составленным органом </w:t>
      </w:r>
      <w:proofErr w:type="spellStart"/>
      <w:r w:rsidRPr="00287B44">
        <w:rPr>
          <w:rFonts w:ascii="Times New Roman" w:hAnsi="Times New Roman" w:cs="Times New Roman"/>
          <w:sz w:val="28"/>
          <w:szCs w:val="28"/>
        </w:rPr>
        <w:t>Госэнерго</w:t>
      </w:r>
      <w:r w:rsidR="00E33353">
        <w:rPr>
          <w:rFonts w:ascii="Times New Roman" w:hAnsi="Times New Roman" w:cs="Times New Roman"/>
          <w:sz w:val="28"/>
          <w:szCs w:val="28"/>
        </w:rPr>
        <w:t>газ</w:t>
      </w:r>
      <w:r w:rsidRPr="00287B44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Pr="00287B44">
        <w:rPr>
          <w:rFonts w:ascii="Times New Roman" w:hAnsi="Times New Roman" w:cs="Times New Roman"/>
          <w:sz w:val="28"/>
          <w:szCs w:val="28"/>
        </w:rPr>
        <w:t xml:space="preserve"> и утвержденным местным исполнительным органом власти.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>Не допускается оформление паспорта готовности потребителя тепловой энергии к работе в ОЗП после 1 октября года текущего года.</w:t>
      </w:r>
    </w:p>
    <w:p w:rsidR="00E75579" w:rsidRPr="00287B44" w:rsidRDefault="00CA661C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5579" w:rsidRPr="00287B44">
        <w:rPr>
          <w:rFonts w:ascii="Times New Roman" w:hAnsi="Times New Roman" w:cs="Times New Roman"/>
          <w:sz w:val="28"/>
          <w:szCs w:val="28"/>
        </w:rPr>
        <w:t>За несвоевременную подготовку к ОЗП руководитель организации - потребителя тепловой энергии несет ответственность в соответствии с законодательством.</w:t>
      </w:r>
    </w:p>
    <w:p w:rsidR="00E75579" w:rsidRPr="00287B44" w:rsidRDefault="00E75579" w:rsidP="00CA661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E29" w:rsidRDefault="00490E29" w:rsidP="00E75579">
      <w:pPr>
        <w:rPr>
          <w:rFonts w:ascii="Times New Roman" w:hAnsi="Times New Roman" w:cs="Times New Roman"/>
          <w:sz w:val="28"/>
          <w:szCs w:val="28"/>
        </w:rPr>
      </w:pPr>
    </w:p>
    <w:p w:rsidR="00AF1A21" w:rsidRPr="00287B44" w:rsidRDefault="00AF1A21" w:rsidP="00AF1A2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F1A21" w:rsidRPr="00287B44" w:rsidSect="00287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579"/>
    <w:rsid w:val="00205104"/>
    <w:rsid w:val="00260AB4"/>
    <w:rsid w:val="00287B44"/>
    <w:rsid w:val="0031563F"/>
    <w:rsid w:val="00490E29"/>
    <w:rsid w:val="004B7034"/>
    <w:rsid w:val="005B0C81"/>
    <w:rsid w:val="006D5937"/>
    <w:rsid w:val="0077223E"/>
    <w:rsid w:val="007C463A"/>
    <w:rsid w:val="0086454C"/>
    <w:rsid w:val="00AF1A21"/>
    <w:rsid w:val="00B0626F"/>
    <w:rsid w:val="00B1326C"/>
    <w:rsid w:val="00CA661C"/>
    <w:rsid w:val="00DD0C88"/>
    <w:rsid w:val="00E33353"/>
    <w:rsid w:val="00E75579"/>
    <w:rsid w:val="00F37DDB"/>
    <w:rsid w:val="00F4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Вилейка2</dc:creator>
  <cp:keywords/>
  <dc:description/>
  <cp:lastModifiedBy>Вилейка2</cp:lastModifiedBy>
  <cp:revision>14</cp:revision>
  <dcterms:created xsi:type="dcterms:W3CDTF">2017-03-21T11:07:00Z</dcterms:created>
  <dcterms:modified xsi:type="dcterms:W3CDTF">2019-06-03T09:01:00Z</dcterms:modified>
</cp:coreProperties>
</file>