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A1" w:rsidRDefault="00C52CAE" w:rsidP="00C52C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AC0F1D">
        <w:rPr>
          <w:rFonts w:ascii="Times New Roman" w:hAnsi="Times New Roman" w:cs="Times New Roman"/>
          <w:b/>
          <w:color w:val="FF0000"/>
          <w:sz w:val="28"/>
          <w:szCs w:val="28"/>
        </w:rPr>
        <w:t>ПО ГОТОВНОСТИ ЭЛЕКТРОУСТАНОВОК</w:t>
      </w: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52CAE" w:rsidRPr="00C52CAE" w:rsidRDefault="003C64A1" w:rsidP="00C52C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C0F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ПОТРЕБИТЕЛЯ ЛИБО ТЕПЛОИСТОЧНИКА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 РАБОТЕ В</w:t>
      </w:r>
      <w:r w:rsidR="00C52CAE"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ОЗП</w:t>
      </w:r>
    </w:p>
    <w:p w:rsidR="00C52CAE" w:rsidRDefault="00C52CAE" w:rsidP="00C52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AE" w:rsidRDefault="00C52CAE" w:rsidP="00C52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подлежащие рассмотрению представителем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Госэнергогазнадзора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участии в работе комиссии по проверке готовности </w:t>
      </w:r>
      <w:r w:rsidR="00AC0F1D">
        <w:rPr>
          <w:rFonts w:ascii="Times New Roman" w:hAnsi="Times New Roman" w:cs="Times New Roman"/>
          <w:b/>
          <w:sz w:val="28"/>
          <w:szCs w:val="28"/>
        </w:rPr>
        <w:t xml:space="preserve">потребителя либо </w:t>
      </w:r>
      <w:r w:rsidR="007B0C4C">
        <w:rPr>
          <w:rFonts w:ascii="Times New Roman" w:hAnsi="Times New Roman" w:cs="Times New Roman"/>
          <w:b/>
          <w:sz w:val="28"/>
          <w:szCs w:val="28"/>
        </w:rPr>
        <w:t>теплоисточника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работе в ОЗП. </w:t>
      </w:r>
    </w:p>
    <w:p w:rsidR="00C52CAE" w:rsidRDefault="00C52CAE" w:rsidP="00C52C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CAE" w:rsidRDefault="00AC0F1D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эксплуатационных испытаний и электрофизических измерений электрооборудования</w:t>
      </w:r>
      <w:r w:rsidR="00C52CAE">
        <w:rPr>
          <w:rFonts w:ascii="Times New Roman" w:hAnsi="Times New Roman" w:cs="Times New Roman"/>
          <w:sz w:val="28"/>
          <w:szCs w:val="28"/>
        </w:rPr>
        <w:t>.</w:t>
      </w:r>
    </w:p>
    <w:p w:rsidR="00C52CAE" w:rsidRDefault="00AC0F1D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организации эксплуатации электроустановок (наличие обслуживающего персонала или договора на обслуживание электроустановок, наличие лица ответственного за электрохозяйство)</w:t>
      </w:r>
      <w:r w:rsidR="00C52CAE">
        <w:rPr>
          <w:rFonts w:ascii="Times New Roman" w:hAnsi="Times New Roman" w:cs="Times New Roman"/>
          <w:sz w:val="28"/>
          <w:szCs w:val="28"/>
        </w:rPr>
        <w:t>.</w:t>
      </w:r>
    </w:p>
    <w:p w:rsidR="00C52CAE" w:rsidRDefault="00AC0F1D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Согласованную и утвержденную однолинейную схему электроснабжения</w:t>
      </w:r>
      <w:r w:rsidR="00C52CAE">
        <w:rPr>
          <w:rFonts w:ascii="Times New Roman" w:hAnsi="Times New Roman" w:cs="Times New Roman"/>
          <w:sz w:val="28"/>
          <w:szCs w:val="28"/>
        </w:rPr>
        <w:t>.</w:t>
      </w:r>
    </w:p>
    <w:p w:rsidR="0022155C" w:rsidRDefault="007B0C4C" w:rsidP="00AC0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взаимоотношении </w:t>
      </w:r>
      <w:r w:rsidR="00AC0F1D">
        <w:rPr>
          <w:rFonts w:ascii="Times New Roman" w:hAnsi="Times New Roman" w:cs="Times New Roman"/>
          <w:sz w:val="28"/>
          <w:szCs w:val="28"/>
        </w:rPr>
        <w:t xml:space="preserve">между энергоснабжающей организацией и потребителем при наличии у потребителя на балансе электроустановок, включенных в транзитную часть энергоснабжающей организации, </w:t>
      </w:r>
      <w:proofErr w:type="gramStart"/>
      <w:r w:rsidR="00AC0F1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C0F1D">
        <w:rPr>
          <w:rFonts w:ascii="Times New Roman" w:hAnsi="Times New Roman" w:cs="Times New Roman"/>
          <w:sz w:val="28"/>
          <w:szCs w:val="28"/>
        </w:rPr>
        <w:t>или) имеющие собственные электростанции или АИЭ, от которых может быть подано напряжение в сеть</w:t>
      </w:r>
      <w:r w:rsidR="0022155C">
        <w:rPr>
          <w:rFonts w:ascii="Times New Roman" w:hAnsi="Times New Roman" w:cs="Times New Roman"/>
          <w:sz w:val="28"/>
          <w:szCs w:val="28"/>
        </w:rPr>
        <w:t>.</w:t>
      </w:r>
    </w:p>
    <w:p w:rsidR="007B0C4C" w:rsidRDefault="00AC0F1D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проверки работоспособности устройств АВР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ЭС,ИБП (для потребителей, имеющих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электроприемники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и 1 особой категории)</w:t>
      </w:r>
      <w:r w:rsidR="00E775B8" w:rsidRPr="007B0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C4C" w:rsidRPr="007B0C4C" w:rsidRDefault="007B0C4C" w:rsidP="007B0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CAE" w:rsidRPr="00C52CAE" w:rsidRDefault="00C52CAE" w:rsidP="00C52C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2CAE" w:rsidRPr="00C52CAE" w:rsidSect="00C5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559"/>
    <w:multiLevelType w:val="hybridMultilevel"/>
    <w:tmpl w:val="4D6236CA"/>
    <w:lvl w:ilvl="0" w:tplc="968C2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CAE"/>
    <w:rsid w:val="00165E14"/>
    <w:rsid w:val="0022155C"/>
    <w:rsid w:val="003C64A1"/>
    <w:rsid w:val="003D3FCA"/>
    <w:rsid w:val="005D2E1D"/>
    <w:rsid w:val="007B0C4C"/>
    <w:rsid w:val="007F0108"/>
    <w:rsid w:val="00AC0F1D"/>
    <w:rsid w:val="00C52CAE"/>
    <w:rsid w:val="00E7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Вилейка2</dc:creator>
  <cp:keywords/>
  <dc:description/>
  <cp:lastModifiedBy>Вилейка2</cp:lastModifiedBy>
  <cp:revision>6</cp:revision>
  <dcterms:created xsi:type="dcterms:W3CDTF">2019-05-28T11:39:00Z</dcterms:created>
  <dcterms:modified xsi:type="dcterms:W3CDTF">2019-05-28T12:29:00Z</dcterms:modified>
</cp:coreProperties>
</file>